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30B34" w14:textId="285F0896" w:rsidR="00CA7338" w:rsidRPr="00D46B77" w:rsidRDefault="00624A38" w:rsidP="00CA7338">
      <w:pPr>
        <w:spacing w:after="0" w:line="300" w:lineRule="exact"/>
        <w:ind w:left="567" w:right="567"/>
        <w:jc w:val="center"/>
        <w:rPr>
          <w:rFonts w:ascii="Times New Roman" w:eastAsia="Calibri" w:hAnsi="Times New Roman" w:cs="Times New Roman"/>
          <w:b/>
        </w:rPr>
      </w:pPr>
      <w:r w:rsidRPr="00D46B77">
        <w:rPr>
          <w:rFonts w:ascii="Times New Roman" w:eastAsia="Calibri" w:hAnsi="Times New Roman" w:cs="Times New Roman"/>
          <w:b/>
        </w:rPr>
        <w:t>Hajdúbagos</w:t>
      </w:r>
      <w:r w:rsidR="00CA7338" w:rsidRPr="00D46B77">
        <w:rPr>
          <w:rFonts w:ascii="Times New Roman" w:eastAsia="Calibri" w:hAnsi="Times New Roman" w:cs="Times New Roman"/>
          <w:b/>
        </w:rPr>
        <w:t xml:space="preserve"> Község Önkormányzat</w:t>
      </w:r>
      <w:r w:rsidR="00EA7544" w:rsidRPr="00D46B77">
        <w:rPr>
          <w:rFonts w:ascii="Times New Roman" w:eastAsia="Calibri" w:hAnsi="Times New Roman" w:cs="Times New Roman"/>
          <w:b/>
        </w:rPr>
        <w:t xml:space="preserve"> Képviselő-testületének </w:t>
      </w:r>
      <w:r w:rsidR="00801598">
        <w:rPr>
          <w:rFonts w:ascii="Times New Roman" w:eastAsia="Calibri" w:hAnsi="Times New Roman" w:cs="Times New Roman"/>
          <w:b/>
        </w:rPr>
        <w:t>2</w:t>
      </w:r>
      <w:r w:rsidR="00EA7544" w:rsidRPr="00D46B77">
        <w:rPr>
          <w:rFonts w:ascii="Times New Roman" w:eastAsia="Calibri" w:hAnsi="Times New Roman" w:cs="Times New Roman"/>
          <w:b/>
        </w:rPr>
        <w:t>/20</w:t>
      </w:r>
      <w:r w:rsidR="00AD4747">
        <w:rPr>
          <w:rFonts w:ascii="Times New Roman" w:eastAsia="Calibri" w:hAnsi="Times New Roman" w:cs="Times New Roman"/>
          <w:b/>
        </w:rPr>
        <w:t>20</w:t>
      </w:r>
      <w:r w:rsidR="00EA7544" w:rsidRPr="00D46B77">
        <w:rPr>
          <w:rFonts w:ascii="Times New Roman" w:eastAsia="Calibri" w:hAnsi="Times New Roman" w:cs="Times New Roman"/>
          <w:b/>
        </w:rPr>
        <w:t xml:space="preserve">. </w:t>
      </w:r>
      <w:r w:rsidR="00AD4747">
        <w:rPr>
          <w:rFonts w:ascii="Times New Roman" w:eastAsia="Calibri" w:hAnsi="Times New Roman" w:cs="Times New Roman"/>
          <w:b/>
        </w:rPr>
        <w:t>(I.3</w:t>
      </w:r>
      <w:r w:rsidR="008935C6">
        <w:rPr>
          <w:rFonts w:ascii="Times New Roman" w:eastAsia="Calibri" w:hAnsi="Times New Roman" w:cs="Times New Roman"/>
          <w:b/>
        </w:rPr>
        <w:t>0</w:t>
      </w:r>
      <w:r w:rsidR="00AD4747">
        <w:rPr>
          <w:rFonts w:ascii="Times New Roman" w:eastAsia="Calibri" w:hAnsi="Times New Roman" w:cs="Times New Roman"/>
          <w:b/>
        </w:rPr>
        <w:t>.</w:t>
      </w:r>
      <w:r w:rsidR="000C6EB6" w:rsidRPr="00D46B77">
        <w:rPr>
          <w:rFonts w:ascii="Times New Roman" w:eastAsia="Calibri" w:hAnsi="Times New Roman" w:cs="Times New Roman"/>
          <w:b/>
        </w:rPr>
        <w:t>)</w:t>
      </w:r>
      <w:r w:rsidR="00CA7338" w:rsidRPr="00D46B77">
        <w:rPr>
          <w:rFonts w:ascii="Times New Roman" w:eastAsia="Calibri" w:hAnsi="Times New Roman" w:cs="Times New Roman"/>
          <w:b/>
        </w:rPr>
        <w:t xml:space="preserve"> önkormányzati rendelete a településkép védelméről</w:t>
      </w:r>
    </w:p>
    <w:p w14:paraId="0181A9CE" w14:textId="77777777" w:rsidR="00CA7338" w:rsidRPr="00D46B77" w:rsidRDefault="00CA7338" w:rsidP="00CA7338">
      <w:pPr>
        <w:spacing w:after="0" w:line="300" w:lineRule="exact"/>
        <w:jc w:val="center"/>
        <w:rPr>
          <w:rFonts w:ascii="Times New Roman" w:eastAsia="Calibri" w:hAnsi="Times New Roman" w:cs="Times New Roman"/>
          <w:b/>
        </w:rPr>
      </w:pPr>
    </w:p>
    <w:p w14:paraId="665BE421" w14:textId="77777777" w:rsidR="00CA7338" w:rsidRPr="00D46B77" w:rsidRDefault="00624A38" w:rsidP="00CA7338">
      <w:pPr>
        <w:spacing w:after="0" w:line="300" w:lineRule="exact"/>
        <w:jc w:val="both"/>
        <w:rPr>
          <w:rFonts w:ascii="Times New Roman" w:eastAsia="Times New Roman" w:hAnsi="Times New Roman" w:cs="Times New Roman"/>
          <w:lang w:eastAsia="hu-HU"/>
        </w:rPr>
      </w:pPr>
      <w:r w:rsidRPr="00D46B77">
        <w:rPr>
          <w:rFonts w:ascii="Times New Roman" w:eastAsia="Times New Roman" w:hAnsi="Times New Roman" w:cs="Times New Roman"/>
          <w:lang w:eastAsia="hu-HU"/>
        </w:rPr>
        <w:t>Hajdúbagos</w:t>
      </w:r>
      <w:r w:rsidR="009E4DFB" w:rsidRPr="00D46B77">
        <w:rPr>
          <w:rFonts w:ascii="Times New Roman" w:eastAsia="Times New Roman" w:hAnsi="Times New Roman" w:cs="Times New Roman"/>
          <w:lang w:eastAsia="hu-HU"/>
        </w:rPr>
        <w:t xml:space="preserve"> </w:t>
      </w:r>
      <w:r w:rsidR="00EA7544" w:rsidRPr="00D46B77">
        <w:rPr>
          <w:rFonts w:ascii="Times New Roman" w:eastAsia="Times New Roman" w:hAnsi="Times New Roman" w:cs="Times New Roman"/>
          <w:lang w:eastAsia="hu-HU"/>
        </w:rPr>
        <w:t>Község Önkormányzatának Képviselő-testülete a településkép védelméről szóló 2016. évi LXXIV. törvény 12. § (2) bekezdésében kapott felhatalmazás alapján, a Magyarország Alaptörvénye 32. cikk (1) bekezdés a) pontjában és Magyarország helyi önkormányzatairól szóló 2011. évi CLXXXIX. törvény 13. § (1) bekezdés 1. pontjában meghatározott feladatkörében eljárva, a településfejlesztési koncepcióról, az integrált településfejlesztési stratégiáról és a településrendezési eszközökről, valamint egyes településrendezési sajátos jogintézményekről szóló 314/2012. (XI.8.) Korm. rendelet 43/A. § (6) bekezdés c) pontjában biztosított véleményezési jogkörében az állami főépítészi hatáskörben eljáró Hajdú-Bihar Megyei Kormányhivatal, a Nemzeti Média- és Hírközlési Hatóság, a kulturális örökség védelméért felelős miniszter, a Hajdú-Bihar Megyei Kormányhivatal örökségvédelmi hatáskörében eljáró Debreceni Járási Hivatala, a Hortobágyi</w:t>
      </w:r>
      <w:r w:rsidR="00047C79" w:rsidRPr="00D46B77">
        <w:rPr>
          <w:rFonts w:ascii="Times New Roman" w:eastAsia="Times New Roman" w:hAnsi="Times New Roman" w:cs="Times New Roman"/>
          <w:lang w:eastAsia="hu-HU"/>
        </w:rPr>
        <w:t xml:space="preserve">  Nemzeti Park Igazgatóság, </w:t>
      </w:r>
      <w:r w:rsidR="00EA7544" w:rsidRPr="00D46B77">
        <w:rPr>
          <w:rFonts w:ascii="Times New Roman" w:eastAsia="Times New Roman" w:hAnsi="Times New Roman" w:cs="Times New Roman"/>
          <w:lang w:eastAsia="hu-HU"/>
        </w:rPr>
        <w:t xml:space="preserve">valamint </w:t>
      </w:r>
      <w:r w:rsidR="00EA7544" w:rsidRPr="00D46B77">
        <w:rPr>
          <w:rFonts w:ascii="Times New Roman" w:eastAsia="Times New Roman" w:hAnsi="Times New Roman" w:cs="Times New Roman"/>
          <w:bCs/>
          <w:lang w:eastAsia="hu-HU"/>
        </w:rPr>
        <w:t xml:space="preserve">a partnerségi rendelet szerinti résztvevők </w:t>
      </w:r>
      <w:r w:rsidR="00EA7544" w:rsidRPr="00D46B77">
        <w:rPr>
          <w:rFonts w:ascii="Times New Roman" w:eastAsia="Times New Roman" w:hAnsi="Times New Roman" w:cs="Times New Roman"/>
          <w:lang w:eastAsia="hu-HU"/>
        </w:rPr>
        <w:t>véleményének kikérésével a következőket rendeli el:</w:t>
      </w:r>
    </w:p>
    <w:p w14:paraId="6E4BAAD7" w14:textId="77777777" w:rsidR="008624A2" w:rsidRPr="00D46B77" w:rsidRDefault="008624A2">
      <w:pPr>
        <w:rPr>
          <w:rFonts w:ascii="Times New Roman" w:hAnsi="Times New Roman" w:cs="Times New Roman"/>
        </w:rPr>
      </w:pPr>
    </w:p>
    <w:p w14:paraId="67E5F223" w14:textId="77777777" w:rsidR="00CA7338" w:rsidRPr="00D46B77" w:rsidRDefault="00CA7338" w:rsidP="00CB3FA7">
      <w:pPr>
        <w:keepNext/>
        <w:keepLines/>
        <w:numPr>
          <w:ilvl w:val="0"/>
          <w:numId w:val="1"/>
        </w:numPr>
        <w:spacing w:after="0" w:line="300" w:lineRule="exact"/>
        <w:jc w:val="center"/>
        <w:outlineLvl w:val="1"/>
        <w:rPr>
          <w:rFonts w:ascii="Times New Roman" w:eastAsia="Times New Roman" w:hAnsi="Times New Roman" w:cs="Times New Roman"/>
          <w:b/>
          <w:bCs/>
        </w:rPr>
      </w:pPr>
      <w:bookmarkStart w:id="0" w:name="_Toc480884897"/>
      <w:bookmarkStart w:id="1" w:name="_Toc482612915"/>
      <w:r w:rsidRPr="00D46B77">
        <w:rPr>
          <w:rFonts w:ascii="Times New Roman" w:eastAsia="Times New Roman" w:hAnsi="Times New Roman" w:cs="Times New Roman"/>
          <w:b/>
          <w:bCs/>
        </w:rPr>
        <w:t>Fejezet</w:t>
      </w:r>
      <w:bookmarkEnd w:id="0"/>
      <w:bookmarkEnd w:id="1"/>
    </w:p>
    <w:p w14:paraId="7B87289D" w14:textId="77777777" w:rsidR="00CA7338" w:rsidRPr="00D46B77" w:rsidRDefault="00CA7338" w:rsidP="00CA7338">
      <w:pPr>
        <w:keepNext/>
        <w:keepLines/>
        <w:spacing w:after="0" w:line="300" w:lineRule="exact"/>
        <w:ind w:left="227"/>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Általános rendelkezések</w:t>
      </w:r>
    </w:p>
    <w:p w14:paraId="0B2E1190" w14:textId="77777777" w:rsidR="00CA7338" w:rsidRPr="00D46B77" w:rsidRDefault="00CA7338" w:rsidP="00CA7338">
      <w:pPr>
        <w:keepNext/>
        <w:keepLines/>
        <w:spacing w:after="0" w:line="300" w:lineRule="exact"/>
        <w:ind w:left="227"/>
        <w:jc w:val="center"/>
        <w:outlineLvl w:val="1"/>
        <w:rPr>
          <w:rFonts w:ascii="Times New Roman" w:eastAsia="Times New Roman" w:hAnsi="Times New Roman" w:cs="Times New Roman"/>
          <w:b/>
          <w:bCs/>
        </w:rPr>
      </w:pPr>
    </w:p>
    <w:p w14:paraId="016484FA" w14:textId="77777777" w:rsidR="00CA7338" w:rsidRPr="00D46B77" w:rsidRDefault="00CA7338" w:rsidP="00CB3FA7">
      <w:pPr>
        <w:pStyle w:val="Listaszerbekezds"/>
        <w:numPr>
          <w:ilvl w:val="0"/>
          <w:numId w:val="2"/>
        </w:numPr>
        <w:spacing w:after="0" w:line="300" w:lineRule="exact"/>
        <w:ind w:hanging="1146"/>
        <w:jc w:val="center"/>
        <w:rPr>
          <w:rFonts w:ascii="Times New Roman" w:eastAsia="Calibri" w:hAnsi="Times New Roman" w:cs="Times New Roman"/>
          <w:b/>
        </w:rPr>
      </w:pPr>
      <w:r w:rsidRPr="00D46B77">
        <w:rPr>
          <w:rFonts w:ascii="Times New Roman" w:eastAsia="Calibri" w:hAnsi="Times New Roman" w:cs="Times New Roman"/>
          <w:b/>
        </w:rPr>
        <w:t>A rendelet célja, hatálya és alkalmazása</w:t>
      </w:r>
    </w:p>
    <w:p w14:paraId="084E1F20" w14:textId="77777777" w:rsidR="00457A58" w:rsidRPr="00D46B77" w:rsidRDefault="00457A58" w:rsidP="00457A58">
      <w:pPr>
        <w:pStyle w:val="Listaszerbekezds"/>
        <w:spacing w:after="0" w:line="300" w:lineRule="exact"/>
        <w:ind w:left="947"/>
        <w:rPr>
          <w:rFonts w:ascii="Times New Roman" w:eastAsia="Calibri" w:hAnsi="Times New Roman" w:cs="Times New Roman"/>
          <w:b/>
        </w:rPr>
      </w:pPr>
    </w:p>
    <w:p w14:paraId="380CB9DC" w14:textId="77777777" w:rsidR="00457A58" w:rsidRPr="00D46B77" w:rsidRDefault="00457A58" w:rsidP="00CB3FA7">
      <w:pPr>
        <w:pStyle w:val="Listaszerbekezds"/>
        <w:numPr>
          <w:ilvl w:val="0"/>
          <w:numId w:val="3"/>
        </w:numPr>
        <w:spacing w:after="0" w:line="300" w:lineRule="exact"/>
        <w:ind w:left="284" w:hanging="284"/>
        <w:jc w:val="both"/>
        <w:rPr>
          <w:rFonts w:ascii="Times New Roman" w:eastAsia="Calibri" w:hAnsi="Times New Roman" w:cs="Times New Roman"/>
          <w:b/>
        </w:rPr>
      </w:pPr>
      <w:r w:rsidRPr="00D46B77">
        <w:rPr>
          <w:rFonts w:ascii="Times New Roman" w:eastAsia="Calibri" w:hAnsi="Times New Roman" w:cs="Times New Roman"/>
          <w:b/>
        </w:rPr>
        <w:t xml:space="preserve">§ </w:t>
      </w:r>
      <w:r w:rsidRPr="00D46B77">
        <w:rPr>
          <w:rFonts w:ascii="Times New Roman" w:eastAsia="Calibri" w:hAnsi="Times New Roman" w:cs="Times New Roman"/>
        </w:rPr>
        <w:t xml:space="preserve">E rendelet célja </w:t>
      </w:r>
      <w:r w:rsidR="00624A38" w:rsidRPr="00D46B77">
        <w:rPr>
          <w:rFonts w:ascii="Times New Roman" w:eastAsia="Calibri" w:hAnsi="Times New Roman" w:cs="Times New Roman"/>
        </w:rPr>
        <w:t>Hajdúbagos</w:t>
      </w:r>
      <w:r w:rsidRPr="00D46B77">
        <w:rPr>
          <w:rFonts w:ascii="Times New Roman" w:eastAsia="Calibri" w:hAnsi="Times New Roman" w:cs="Times New Roman"/>
        </w:rPr>
        <w:t xml:space="preserve"> Község településképének, épített környezetének megőrzése érdekében a helyi építészeti értékvédelemmel, a településképi követelményekkel és a településkép-érvényesítési eszközökkel kapcsolatos szabályok megállapítása.</w:t>
      </w:r>
    </w:p>
    <w:p w14:paraId="5B430AD8" w14:textId="77777777" w:rsidR="00DD24C0" w:rsidRPr="00D46B77" w:rsidRDefault="00DD24C0" w:rsidP="00DD24C0">
      <w:pPr>
        <w:pStyle w:val="Listaszerbekezds"/>
        <w:spacing w:after="0" w:line="300" w:lineRule="exact"/>
        <w:ind w:left="426"/>
        <w:rPr>
          <w:rFonts w:ascii="Times New Roman" w:eastAsia="Calibri" w:hAnsi="Times New Roman" w:cs="Times New Roman"/>
          <w:b/>
        </w:rPr>
      </w:pPr>
    </w:p>
    <w:p w14:paraId="3603E16D" w14:textId="77777777" w:rsidR="00457A58" w:rsidRPr="00D46B77" w:rsidRDefault="00457A58"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 xml:space="preserve">§ </w:t>
      </w:r>
      <w:r w:rsidRPr="00D46B77">
        <w:rPr>
          <w:rFonts w:ascii="Times New Roman" w:eastAsia="Calibri" w:hAnsi="Times New Roman" w:cs="Times New Roman"/>
        </w:rPr>
        <w:t xml:space="preserve">E rendelet területi hatálya </w:t>
      </w:r>
      <w:r w:rsidR="00624A38" w:rsidRPr="00D46B77">
        <w:rPr>
          <w:rFonts w:ascii="Times New Roman" w:eastAsia="Calibri" w:hAnsi="Times New Roman" w:cs="Times New Roman"/>
        </w:rPr>
        <w:t>Hajdúbagos</w:t>
      </w:r>
      <w:r w:rsidRPr="00D46B77">
        <w:rPr>
          <w:rFonts w:ascii="Times New Roman" w:eastAsia="Calibri" w:hAnsi="Times New Roman" w:cs="Times New Roman"/>
        </w:rPr>
        <w:t xml:space="preserve"> Község közigazgatási területére terjed ki.</w:t>
      </w:r>
    </w:p>
    <w:p w14:paraId="4DEBEE16" w14:textId="77777777" w:rsidR="00DD24C0" w:rsidRPr="00D46B77" w:rsidRDefault="00DD24C0" w:rsidP="00703A91">
      <w:pPr>
        <w:spacing w:after="0" w:line="300" w:lineRule="exact"/>
        <w:jc w:val="both"/>
        <w:rPr>
          <w:rFonts w:ascii="Times New Roman" w:eastAsia="Calibri" w:hAnsi="Times New Roman" w:cs="Times New Roman"/>
          <w:b/>
        </w:rPr>
      </w:pPr>
    </w:p>
    <w:p w14:paraId="6F199383" w14:textId="77777777" w:rsidR="00457A58" w:rsidRPr="00D46B77" w:rsidRDefault="00457A58"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 xml:space="preserve">§ </w:t>
      </w:r>
      <w:r w:rsidRPr="00D46B77">
        <w:rPr>
          <w:rFonts w:ascii="Times New Roman" w:eastAsia="Calibri" w:hAnsi="Times New Roman" w:cs="Times New Roman"/>
        </w:rPr>
        <w:t xml:space="preserve">E rendelet előírásait </w:t>
      </w:r>
      <w:r w:rsidR="00624A38" w:rsidRPr="00D46B77">
        <w:rPr>
          <w:rFonts w:ascii="Times New Roman" w:eastAsia="Calibri" w:hAnsi="Times New Roman" w:cs="Times New Roman"/>
        </w:rPr>
        <w:t>Hajdúbagos</w:t>
      </w:r>
      <w:r w:rsidRPr="00D46B77">
        <w:rPr>
          <w:rFonts w:ascii="Times New Roman" w:eastAsia="Calibri" w:hAnsi="Times New Roman" w:cs="Times New Roman"/>
        </w:rPr>
        <w:t xml:space="preserve"> Község Önkormányzat (a továbbiakban: Önkormányzat) Képviselő-testülete által elfogadott településrendezési eszközökkel együtt kell alkalmazni.</w:t>
      </w:r>
    </w:p>
    <w:p w14:paraId="433CFA68" w14:textId="77777777" w:rsidR="00DD24C0" w:rsidRPr="00D46B77" w:rsidRDefault="00DD24C0" w:rsidP="00DD24C0">
      <w:pPr>
        <w:spacing w:after="0" w:line="300" w:lineRule="exact"/>
        <w:rPr>
          <w:rFonts w:ascii="Times New Roman" w:eastAsia="Calibri" w:hAnsi="Times New Roman" w:cs="Times New Roman"/>
          <w:b/>
        </w:rPr>
      </w:pPr>
    </w:p>
    <w:p w14:paraId="155F3E54" w14:textId="77777777" w:rsidR="00CA7338" w:rsidRPr="00D46B77" w:rsidRDefault="00CA7338" w:rsidP="00CB3FA7">
      <w:pPr>
        <w:pStyle w:val="Listaszerbekezds"/>
        <w:numPr>
          <w:ilvl w:val="0"/>
          <w:numId w:val="2"/>
        </w:numPr>
        <w:spacing w:after="0" w:line="300" w:lineRule="exact"/>
        <w:ind w:hanging="1146"/>
        <w:jc w:val="center"/>
        <w:rPr>
          <w:rFonts w:ascii="Times New Roman" w:eastAsia="Calibri" w:hAnsi="Times New Roman" w:cs="Times New Roman"/>
          <w:b/>
        </w:rPr>
      </w:pPr>
      <w:r w:rsidRPr="00D46B77">
        <w:rPr>
          <w:rFonts w:ascii="Times New Roman" w:eastAsia="Calibri" w:hAnsi="Times New Roman" w:cs="Times New Roman"/>
          <w:b/>
        </w:rPr>
        <w:t>Értelmező rendelkezések</w:t>
      </w:r>
    </w:p>
    <w:p w14:paraId="01E6C821" w14:textId="77777777" w:rsidR="00CA7338" w:rsidRPr="00D46B77" w:rsidRDefault="00CA7338" w:rsidP="00CA7338">
      <w:pPr>
        <w:pStyle w:val="Listaszerbekezds"/>
        <w:spacing w:after="0" w:line="300" w:lineRule="exact"/>
        <w:ind w:left="947"/>
        <w:rPr>
          <w:rFonts w:ascii="Times New Roman" w:eastAsia="Calibri" w:hAnsi="Times New Roman" w:cs="Times New Roman"/>
          <w:b/>
        </w:rPr>
      </w:pPr>
    </w:p>
    <w:p w14:paraId="0D984287" w14:textId="77777777" w:rsidR="00703A91" w:rsidRPr="00D46B77" w:rsidRDefault="00457A58" w:rsidP="00CB3FA7">
      <w:pPr>
        <w:pStyle w:val="Listaszerbekezds"/>
        <w:numPr>
          <w:ilvl w:val="0"/>
          <w:numId w:val="3"/>
        </w:numPr>
        <w:spacing w:after="0" w:line="300" w:lineRule="exact"/>
        <w:ind w:hanging="947"/>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E rendelet alkalmazásában:</w:t>
      </w:r>
    </w:p>
    <w:p w14:paraId="253CF2CA" w14:textId="77777777" w:rsidR="00703A91" w:rsidRPr="00D46B77" w:rsidRDefault="00703A91"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rPr>
        <w:t>Cégtábla:</w:t>
      </w:r>
      <w:r w:rsidRPr="00D46B77">
        <w:rPr>
          <w:rFonts w:ascii="Times New Roman" w:eastAsia="Times New Roman" w:hAnsi="Times New Roman" w:cs="Times New Roman"/>
        </w:rPr>
        <w:t xml:space="preserve"> A cég nevét és székhelyét feltüntető tábla.</w:t>
      </w:r>
    </w:p>
    <w:p w14:paraId="2E3AED46" w14:textId="77777777" w:rsidR="00703A91" w:rsidRPr="00D46B77" w:rsidRDefault="00703A91"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rPr>
        <w:t>Címtábla</w:t>
      </w:r>
      <w:r w:rsidRPr="00D46B77">
        <w:rPr>
          <w:rFonts w:ascii="Times New Roman" w:eastAsia="Times New Roman" w:hAnsi="Times New Roman" w:cs="Times New Roman"/>
        </w:rPr>
        <w:t>: Az intézmény, vállalkozás nevét, vagy egyéb adatait feltüntető tábla.</w:t>
      </w:r>
    </w:p>
    <w:p w14:paraId="25AD719F" w14:textId="77777777" w:rsidR="00FC6CD8" w:rsidRPr="00D46B77" w:rsidRDefault="00FC6CD8"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rPr>
        <w:t>Értékvizsgálat</w:t>
      </w:r>
      <w:r w:rsidRPr="00D46B77">
        <w:rPr>
          <w:rFonts w:ascii="Times New Roman" w:eastAsia="Times New Roman" w:hAnsi="Times New Roman" w:cs="Times New Roman"/>
        </w:rPr>
        <w:t xml:space="preserve">: </w:t>
      </w:r>
      <w:r w:rsidR="005660E8" w:rsidRPr="00D46B77">
        <w:rPr>
          <w:rFonts w:ascii="Times New Roman" w:eastAsia="Times New Roman" w:hAnsi="Times New Roman" w:cs="Times New Roman"/>
        </w:rPr>
        <w:t>a helyi védelem alá helyezés</w:t>
      </w:r>
      <w:r w:rsidRPr="00D46B77">
        <w:rPr>
          <w:rFonts w:ascii="Times New Roman" w:eastAsia="Times New Roman" w:hAnsi="Times New Roman" w:cs="Times New Roman"/>
        </w:rPr>
        <w:t xml:space="preserve"> szakmai megalapozására szolgáló esztétikai, műszaki és történeti vizsgálatot tartalmazó munkarész.</w:t>
      </w:r>
    </w:p>
    <w:p w14:paraId="09EC966A" w14:textId="77777777" w:rsidR="00703A91" w:rsidRPr="00D46B77" w:rsidRDefault="00703A91"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rPr>
        <w:t>Fényreklám:</w:t>
      </w:r>
      <w:r w:rsidRPr="00D46B77">
        <w:rPr>
          <w:rFonts w:ascii="Times New Roman" w:eastAsia="Times New Roman" w:hAnsi="Times New Roman" w:cs="Times New Roman"/>
        </w:rPr>
        <w:t xml:space="preserve"> tartószerkezeten elhelyezett, reklám megjelenítésére alkalmas led panel, videófal, monitor.</w:t>
      </w:r>
    </w:p>
    <w:p w14:paraId="54531615" w14:textId="77777777" w:rsidR="005860EB" w:rsidRPr="00D46B77" w:rsidRDefault="005860EB"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iCs/>
        </w:rPr>
        <w:t>Információs</w:t>
      </w:r>
      <w:r w:rsidR="00C15866" w:rsidRPr="00D46B77">
        <w:rPr>
          <w:rFonts w:ascii="Times New Roman" w:eastAsia="Times New Roman" w:hAnsi="Times New Roman" w:cs="Times New Roman"/>
          <w:i/>
          <w:iCs/>
        </w:rPr>
        <w:t xml:space="preserve"> vagy más</w:t>
      </w:r>
      <w:r w:rsidRPr="00D46B77">
        <w:rPr>
          <w:rFonts w:ascii="Times New Roman" w:eastAsia="Times New Roman" w:hAnsi="Times New Roman" w:cs="Times New Roman"/>
          <w:i/>
          <w:iCs/>
        </w:rPr>
        <w:t xml:space="preserve"> célú berendezés: </w:t>
      </w:r>
      <w:r w:rsidR="008D2D50" w:rsidRPr="00D46B77">
        <w:rPr>
          <w:rFonts w:ascii="Times New Roman" w:eastAsia="Times New Roman" w:hAnsi="Times New Roman" w:cs="Times New Roman"/>
        </w:rPr>
        <w:t>az önkormányzati hirdetőtábla, az információs vitrin, az útbaigazító hirdetmény, a közérdekű molinó</w:t>
      </w:r>
    </w:p>
    <w:p w14:paraId="1282F89A" w14:textId="77777777" w:rsidR="008D2D50" w:rsidRPr="00D46B77" w:rsidRDefault="008D2D50" w:rsidP="00CB3FA7">
      <w:pPr>
        <w:pStyle w:val="Listaszerbekezds"/>
        <w:numPr>
          <w:ilvl w:val="1"/>
          <w:numId w:val="4"/>
        </w:numPr>
        <w:spacing w:after="0" w:line="300" w:lineRule="exact"/>
        <w:jc w:val="both"/>
        <w:rPr>
          <w:rFonts w:ascii="Times New Roman" w:eastAsia="Times New Roman" w:hAnsi="Times New Roman" w:cs="Times New Roman"/>
        </w:rPr>
      </w:pPr>
      <w:r w:rsidRPr="00D46B77">
        <w:rPr>
          <w:rFonts w:ascii="Times New Roman" w:eastAsia="Times New Roman" w:hAnsi="Times New Roman" w:cs="Times New Roman"/>
          <w:i/>
        </w:rPr>
        <w:t>információs vitrin:</w:t>
      </w:r>
      <w:r w:rsidRPr="00D46B77">
        <w:rPr>
          <w:rFonts w:ascii="Times New Roman" w:eastAsia="Times New Roman" w:hAnsi="Times New Roman" w:cs="Times New Roman"/>
        </w:rPr>
        <w:t xml:space="preserve"> közösségi célú hirdetések elhelyezésére szolgáló, közterületről látható, átlátszó burkolattal ellátott berendezés.</w:t>
      </w:r>
    </w:p>
    <w:p w14:paraId="4587DEAC" w14:textId="77777777" w:rsidR="008D2D50" w:rsidRPr="00D46B77" w:rsidRDefault="008D2D50" w:rsidP="00CB3FA7">
      <w:pPr>
        <w:pStyle w:val="Listaszerbekezds"/>
        <w:numPr>
          <w:ilvl w:val="1"/>
          <w:numId w:val="4"/>
        </w:numPr>
        <w:spacing w:after="0" w:line="300" w:lineRule="exact"/>
        <w:jc w:val="both"/>
        <w:rPr>
          <w:rFonts w:ascii="Times New Roman" w:eastAsia="Times New Roman" w:hAnsi="Times New Roman" w:cs="Times New Roman"/>
          <w:i/>
        </w:rPr>
      </w:pPr>
      <w:r w:rsidRPr="00D46B77">
        <w:rPr>
          <w:rFonts w:ascii="Times New Roman" w:eastAsia="Times New Roman" w:hAnsi="Times New Roman" w:cs="Times New Roman"/>
          <w:i/>
        </w:rPr>
        <w:t xml:space="preserve">közérdekű molinó: </w:t>
      </w:r>
      <w:r w:rsidRPr="00D46B77">
        <w:rPr>
          <w:rFonts w:ascii="Times New Roman" w:eastAsia="Times New Roman" w:hAnsi="Times New Roman" w:cs="Times New Roman"/>
        </w:rPr>
        <w:t xml:space="preserve">olyan, elsődlegesen a település életének valamely jelentős eseményéről való közérdekű tájékoztatást tartalmazó, nem merev anyagból készült hordozófelületű hirdetmény, amely falra vagy más felületre, illetve két felület között van kifeszítve oly </w:t>
      </w:r>
      <w:r w:rsidRPr="00D46B77">
        <w:rPr>
          <w:rFonts w:ascii="Times New Roman" w:eastAsia="Times New Roman" w:hAnsi="Times New Roman" w:cs="Times New Roman"/>
        </w:rPr>
        <w:lastRenderedPageBreak/>
        <w:t>módon, hogy az nem képezi valamely építmény homlokzatának tervezett és engedélyezett részét.</w:t>
      </w:r>
    </w:p>
    <w:p w14:paraId="08764534" w14:textId="77777777" w:rsidR="008D2D50" w:rsidRPr="00D46B77" w:rsidRDefault="008D2D50" w:rsidP="00CB3FA7">
      <w:pPr>
        <w:pStyle w:val="Listaszerbekezds"/>
        <w:numPr>
          <w:ilvl w:val="1"/>
          <w:numId w:val="4"/>
        </w:numPr>
        <w:spacing w:after="0" w:line="300" w:lineRule="exact"/>
        <w:jc w:val="both"/>
        <w:rPr>
          <w:rFonts w:ascii="Times New Roman" w:eastAsia="Times New Roman" w:hAnsi="Times New Roman" w:cs="Times New Roman"/>
        </w:rPr>
      </w:pPr>
      <w:r w:rsidRPr="00D46B77">
        <w:rPr>
          <w:rFonts w:ascii="Times New Roman" w:eastAsia="Times New Roman" w:hAnsi="Times New Roman" w:cs="Times New Roman"/>
          <w:i/>
          <w:iCs/>
        </w:rPr>
        <w:t>önkormányzati hirdetőtábla:</w:t>
      </w:r>
      <w:r w:rsidRPr="00D46B77">
        <w:rPr>
          <w:rFonts w:ascii="Times New Roman" w:eastAsia="Times New Roman" w:hAnsi="Times New Roman" w:cs="Times New Roman"/>
          <w:i/>
        </w:rPr>
        <w:t xml:space="preserve"> </w:t>
      </w:r>
      <w:r w:rsidRPr="00D46B77">
        <w:rPr>
          <w:rFonts w:ascii="Times New Roman" w:eastAsia="Times New Roman" w:hAnsi="Times New Roman" w:cs="Times New Roman"/>
          <w:iCs/>
        </w:rPr>
        <w:t>az önkormányzat által a lakosság tájékoztatása céljából létesített és fenntartott, elsődlegesen a település élete szempontjából jelentős információk, közlemények, tájékoztatások, így különösen a település életének jelentős eseményeivel kapcsolatos információk közzétételére szolgáló, közterületen elhelyezett tábla, mely a közérdekű tájékoztatási célt meghaladóan reklámok közzétételére is szolgálhat.</w:t>
      </w:r>
    </w:p>
    <w:p w14:paraId="3C4991C4" w14:textId="77777777" w:rsidR="008D2D50" w:rsidRPr="00D46B77" w:rsidRDefault="008D2D50" w:rsidP="00CB3FA7">
      <w:pPr>
        <w:pStyle w:val="Listaszerbekezds"/>
        <w:numPr>
          <w:ilvl w:val="1"/>
          <w:numId w:val="4"/>
        </w:numPr>
        <w:spacing w:after="0" w:line="300" w:lineRule="exact"/>
        <w:jc w:val="both"/>
        <w:rPr>
          <w:rFonts w:ascii="Times New Roman" w:eastAsia="Times New Roman" w:hAnsi="Times New Roman" w:cs="Times New Roman"/>
          <w:i/>
        </w:rPr>
      </w:pPr>
      <w:r w:rsidRPr="00D46B77">
        <w:rPr>
          <w:rFonts w:ascii="Times New Roman" w:eastAsia="Times New Roman" w:hAnsi="Times New Roman" w:cs="Times New Roman"/>
          <w:i/>
        </w:rPr>
        <w:t>útbaigazító hirdetmény:</w:t>
      </w:r>
      <w:r w:rsidRPr="00D46B77">
        <w:rPr>
          <w:rFonts w:ascii="Times New Roman" w:eastAsia="Times New Roman" w:hAnsi="Times New Roman" w:cs="Times New Roman"/>
        </w:rPr>
        <w:t xml:space="preserve"> közérdekű információt nyújtó olyan közterületi jelzés, amelynek funkciója idegenforgalmi eligazítás, közösségi közlekedési szolgáltatásról tájékoztatás, vagy egyéb közérdekű tájékoztatás.</w:t>
      </w:r>
    </w:p>
    <w:p w14:paraId="6D69D6AE" w14:textId="77777777" w:rsidR="005860EB" w:rsidRPr="00D46B77" w:rsidRDefault="00563E06"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rPr>
        <w:t>Közlekedési zöldfelület</w:t>
      </w:r>
      <w:r w:rsidRPr="00D46B77">
        <w:rPr>
          <w:rFonts w:ascii="Times New Roman" w:eastAsia="Times New Roman" w:hAnsi="Times New Roman" w:cs="Times New Roman"/>
        </w:rPr>
        <w:t>: gyalogos, valamint a közlekedési területen létesülő növényzettel fedett terelő- és parkoló szigetek, járdaszigetek.</w:t>
      </w:r>
    </w:p>
    <w:p w14:paraId="105DC02F" w14:textId="77777777" w:rsidR="007E5E1A" w:rsidRPr="00D46B77" w:rsidRDefault="007E5E1A"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rPr>
        <w:t>Pasztellszín:</w:t>
      </w:r>
      <w:r w:rsidRPr="00D46B77">
        <w:rPr>
          <w:rFonts w:ascii="Times New Roman" w:eastAsia="Times New Roman" w:hAnsi="Times New Roman" w:cs="Times New Roman"/>
        </w:rPr>
        <w:t xml:space="preserve"> a színek világos, kis telítettségű árnyalatai, melyek között  előnyben kell részesíteni a meleg árnyalatokat, mint a bézs, narancs, sárga, barna, vörös árnyalatai.</w:t>
      </w:r>
    </w:p>
    <w:p w14:paraId="77A27EFF" w14:textId="77777777" w:rsidR="007E5E1A" w:rsidRPr="00D46B77" w:rsidRDefault="007E5E1A"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rPr>
        <w:t>Rikító szín:</w:t>
      </w:r>
      <w:r w:rsidRPr="00D46B77">
        <w:rPr>
          <w:rFonts w:ascii="Times New Roman" w:eastAsia="Times New Roman" w:hAnsi="Times New Roman" w:cs="Times New Roman"/>
        </w:rPr>
        <w:t xml:space="preserve"> </w:t>
      </w:r>
      <w:r w:rsidR="00785E4B" w:rsidRPr="00D46B77">
        <w:rPr>
          <w:rFonts w:ascii="Times New Roman" w:eastAsia="Times New Roman" w:hAnsi="Times New Roman" w:cs="Times New Roman"/>
        </w:rPr>
        <w:t xml:space="preserve">nagy telítettségű, élénk, erőteljes, figyelemfelkeltő színek. </w:t>
      </w:r>
    </w:p>
    <w:p w14:paraId="2FEEF81F" w14:textId="77777777" w:rsidR="00F24571" w:rsidRPr="00D46B77" w:rsidRDefault="00F24571"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rPr>
        <w:t xml:space="preserve">Tájba illesztés: </w:t>
      </w:r>
      <w:r w:rsidRPr="00D46B77">
        <w:rPr>
          <w:rFonts w:ascii="Times New Roman" w:eastAsia="Times New Roman" w:hAnsi="Times New Roman" w:cs="Times New Roman"/>
        </w:rPr>
        <w:t>A tájba illesztés célja a tájban bekövetkező antropogén eredetű változásoknak a természeti adottságokhoz való igazítása, közelítése, a meglévő természeti, táji értékekkel való összhang megteremtése, valamint az értékek károsodásainak mérséklése, kiküszöbölése. Épületek esetében, valamint telekalakításkor a természeti és művi elemek összhangjának megteremtése érdekében leginkább az adott tájban történelmileg kialakult hagyományokat célszerű figyelembe venni. Jellemző lehet a telek alakja, az építmények elhelyezkedése a telken belül, az anyag- és színhasználat, az építmény és részeinek szerkezete, magassága, szélessége, stílusa. Az anyaghasználatban általában előnyösnek mondható a tájegységben előforduló természetes alapanyagok alkalmazása. A méretek meghatározásánál a domborzati viszonyok függvényében legtöbb esetben a minél kisebb területfoglalásra és magasságra érdemes törekedni. A színválasztásnál domináns a létesítmény közvetlen környezetének színvilága, amelybe harmonikusan kell illeszkednie az új tájelemnek.</w:t>
      </w:r>
    </w:p>
    <w:p w14:paraId="7DB17DEC" w14:textId="77777777" w:rsidR="00300EFF" w:rsidRPr="00D46B77" w:rsidRDefault="00300EFF" w:rsidP="00CB3FA7">
      <w:pPr>
        <w:numPr>
          <w:ilvl w:val="0"/>
          <w:numId w:val="4"/>
        </w:numPr>
        <w:spacing w:after="0" w:line="300" w:lineRule="exact"/>
        <w:ind w:left="709" w:hanging="283"/>
        <w:contextualSpacing/>
        <w:jc w:val="both"/>
        <w:rPr>
          <w:rFonts w:ascii="Times New Roman" w:eastAsia="Times New Roman" w:hAnsi="Times New Roman" w:cs="Times New Roman"/>
        </w:rPr>
      </w:pPr>
      <w:r w:rsidRPr="00D46B77">
        <w:rPr>
          <w:rFonts w:ascii="Times New Roman" w:eastAsia="Times New Roman" w:hAnsi="Times New Roman" w:cs="Times New Roman"/>
          <w:i/>
        </w:rPr>
        <w:t>Védett érték:</w:t>
      </w:r>
      <w:r w:rsidRPr="00D46B77">
        <w:rPr>
          <w:rFonts w:ascii="Times New Roman" w:eastAsia="Times New Roman" w:hAnsi="Times New Roman" w:cs="Times New Roman"/>
        </w:rPr>
        <w:t xml:space="preserve"> helyi egyedi védelem alatt álló épület, építmény, építményrész, egyéb elem.</w:t>
      </w:r>
    </w:p>
    <w:p w14:paraId="1D38BD93" w14:textId="77777777" w:rsidR="00457A58" w:rsidRPr="00D46B77" w:rsidRDefault="00457A58" w:rsidP="00703A91">
      <w:pPr>
        <w:spacing w:after="0" w:line="300" w:lineRule="exact"/>
        <w:rPr>
          <w:rFonts w:ascii="Times New Roman" w:eastAsia="Calibri" w:hAnsi="Times New Roman" w:cs="Times New Roman"/>
          <w:b/>
        </w:rPr>
      </w:pPr>
    </w:p>
    <w:p w14:paraId="24CD672D" w14:textId="77777777" w:rsidR="00457A58" w:rsidRPr="00D46B77" w:rsidRDefault="00457A58" w:rsidP="00CA7338">
      <w:pPr>
        <w:pStyle w:val="Listaszerbekezds"/>
        <w:spacing w:after="0" w:line="300" w:lineRule="exact"/>
        <w:ind w:left="947"/>
        <w:rPr>
          <w:rFonts w:ascii="Times New Roman" w:eastAsia="Calibri" w:hAnsi="Times New Roman" w:cs="Times New Roman"/>
        </w:rPr>
      </w:pPr>
    </w:p>
    <w:p w14:paraId="76FBFAB7" w14:textId="77777777" w:rsidR="00CA7338" w:rsidRPr="00D46B77" w:rsidRDefault="00CA7338" w:rsidP="00CB3FA7">
      <w:pPr>
        <w:keepNext/>
        <w:keepLines/>
        <w:numPr>
          <w:ilvl w:val="0"/>
          <w:numId w:val="1"/>
        </w:numPr>
        <w:spacing w:after="0" w:line="300" w:lineRule="exact"/>
        <w:jc w:val="center"/>
        <w:outlineLvl w:val="1"/>
        <w:rPr>
          <w:rFonts w:ascii="Times New Roman" w:eastAsia="Times New Roman" w:hAnsi="Times New Roman" w:cs="Times New Roman"/>
          <w:b/>
          <w:bCs/>
        </w:rPr>
      </w:pPr>
      <w:bookmarkStart w:id="2" w:name="_Toc480884906"/>
      <w:bookmarkStart w:id="3" w:name="_Toc482612921"/>
      <w:r w:rsidRPr="00D46B77">
        <w:rPr>
          <w:rFonts w:ascii="Times New Roman" w:eastAsia="Times New Roman" w:hAnsi="Times New Roman" w:cs="Times New Roman"/>
          <w:b/>
          <w:bCs/>
        </w:rPr>
        <w:t>Fejezet</w:t>
      </w:r>
      <w:bookmarkStart w:id="4" w:name="_Toc480884907"/>
      <w:bookmarkStart w:id="5" w:name="_Toc482612922"/>
      <w:bookmarkEnd w:id="2"/>
      <w:bookmarkEnd w:id="3"/>
    </w:p>
    <w:p w14:paraId="3BCE48B9" w14:textId="77777777" w:rsidR="00CA7338" w:rsidRPr="00D46B77" w:rsidRDefault="00CA7338" w:rsidP="00703A91">
      <w:pPr>
        <w:keepNext/>
        <w:keepLines/>
        <w:spacing w:after="0" w:line="300" w:lineRule="exact"/>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A helyi védelem</w:t>
      </w:r>
      <w:bookmarkEnd w:id="4"/>
      <w:bookmarkEnd w:id="5"/>
    </w:p>
    <w:p w14:paraId="73C8BFFD" w14:textId="77777777" w:rsidR="00CA7338" w:rsidRPr="00D46B77" w:rsidRDefault="00CA7338" w:rsidP="00CA7338">
      <w:pPr>
        <w:pStyle w:val="Listaszerbekezds"/>
        <w:spacing w:after="0" w:line="300" w:lineRule="exact"/>
        <w:ind w:left="947"/>
        <w:rPr>
          <w:rFonts w:ascii="Times New Roman" w:eastAsia="Calibri" w:hAnsi="Times New Roman" w:cs="Times New Roman"/>
          <w:b/>
        </w:rPr>
      </w:pPr>
    </w:p>
    <w:p w14:paraId="777A447E" w14:textId="77777777" w:rsidR="00CA7338" w:rsidRPr="00D46B77" w:rsidRDefault="00CA7338" w:rsidP="00CB3FA7">
      <w:pPr>
        <w:pStyle w:val="Listaszerbekezds"/>
        <w:numPr>
          <w:ilvl w:val="0"/>
          <w:numId w:val="2"/>
        </w:numPr>
        <w:spacing w:after="0" w:line="300" w:lineRule="exact"/>
        <w:ind w:left="0" w:firstLine="0"/>
        <w:jc w:val="center"/>
        <w:rPr>
          <w:rFonts w:ascii="Times New Roman" w:eastAsia="Calibri" w:hAnsi="Times New Roman" w:cs="Times New Roman"/>
          <w:b/>
        </w:rPr>
      </w:pPr>
      <w:r w:rsidRPr="00D46B77">
        <w:rPr>
          <w:rFonts w:ascii="Times New Roman" w:eastAsia="Calibri" w:hAnsi="Times New Roman" w:cs="Times New Roman"/>
          <w:b/>
        </w:rPr>
        <w:t xml:space="preserve">A helyi védelem </w:t>
      </w:r>
      <w:r w:rsidR="001B1AD8" w:rsidRPr="00D46B77">
        <w:rPr>
          <w:rFonts w:ascii="Times New Roman" w:eastAsia="Calibri" w:hAnsi="Times New Roman" w:cs="Times New Roman"/>
          <w:b/>
        </w:rPr>
        <w:t>célja</w:t>
      </w:r>
    </w:p>
    <w:p w14:paraId="28A29215" w14:textId="77777777" w:rsidR="00703A91" w:rsidRPr="00D46B77" w:rsidRDefault="00703A91" w:rsidP="00703A91">
      <w:pPr>
        <w:pStyle w:val="Listaszerbekezds"/>
        <w:spacing w:after="0" w:line="300" w:lineRule="exact"/>
        <w:ind w:left="0"/>
        <w:rPr>
          <w:rFonts w:ascii="Times New Roman" w:eastAsia="Calibri" w:hAnsi="Times New Roman" w:cs="Times New Roman"/>
          <w:b/>
        </w:rPr>
      </w:pPr>
    </w:p>
    <w:p w14:paraId="7FCAF04A" w14:textId="77777777" w:rsidR="00703A91" w:rsidRPr="00D46B77" w:rsidRDefault="00703A91"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 xml:space="preserve">§ </w:t>
      </w:r>
      <w:r w:rsidRPr="00D46B77">
        <w:rPr>
          <w:rFonts w:ascii="Times New Roman" w:eastAsia="Calibri" w:hAnsi="Times New Roman" w:cs="Times New Roman"/>
        </w:rPr>
        <w:t xml:space="preserve">(1) </w:t>
      </w:r>
      <w:r w:rsidR="00232EA7" w:rsidRPr="00D46B77">
        <w:rPr>
          <w:rFonts w:ascii="Times New Roman" w:eastAsia="Calibri" w:hAnsi="Times New Roman" w:cs="Times New Roman"/>
        </w:rPr>
        <w:t>A helyi építészeti érték minden olyan településszerkezeti, falu- és utcaképi, építészeti, történeti, régészeti, képző- és iparművészeti szempontból védelemre érdemes területek, épület-együttesek, építmények, épületrészek, köz- és műtárgyak, növények vagy növény-együttesek, valamint az ezeket körülvevő környezet, ami nem minősül műemléknek vagy műemléki környezetnek</w:t>
      </w:r>
      <w:r w:rsidR="002150B1" w:rsidRPr="00D46B77">
        <w:rPr>
          <w:rFonts w:ascii="Times New Roman" w:eastAsia="Calibri" w:hAnsi="Times New Roman" w:cs="Times New Roman"/>
        </w:rPr>
        <w:t>.</w:t>
      </w:r>
    </w:p>
    <w:p w14:paraId="27713DB9" w14:textId="77777777" w:rsidR="00703A91" w:rsidRPr="00D46B77" w:rsidRDefault="00703A91" w:rsidP="00CB3FA7">
      <w:pPr>
        <w:pStyle w:val="Listaszerbekezds"/>
        <w:numPr>
          <w:ilvl w:val="0"/>
          <w:numId w:val="5"/>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helyi értékvédelem feladata a különleges oltalmat igénylő értékek számbavétele, meghatározása, nyilvántartása, dokumentálása, valamint a nyilvánossággal történő megismertetése.</w:t>
      </w:r>
    </w:p>
    <w:p w14:paraId="3E5998FB" w14:textId="77777777" w:rsidR="00703A91" w:rsidRPr="00D46B77" w:rsidRDefault="00703A91" w:rsidP="00703A91">
      <w:pPr>
        <w:pStyle w:val="Listaszerbekezds"/>
        <w:spacing w:after="0" w:line="300" w:lineRule="exact"/>
        <w:ind w:left="947"/>
        <w:rPr>
          <w:rFonts w:ascii="Times New Roman" w:eastAsia="Calibri" w:hAnsi="Times New Roman" w:cs="Times New Roman"/>
        </w:rPr>
      </w:pPr>
    </w:p>
    <w:p w14:paraId="0E4EA68F" w14:textId="77777777" w:rsidR="00CA7338" w:rsidRPr="00D46B77" w:rsidRDefault="00CA7338" w:rsidP="00CB3FA7">
      <w:pPr>
        <w:pStyle w:val="Listaszerbekezds"/>
        <w:numPr>
          <w:ilvl w:val="0"/>
          <w:numId w:val="2"/>
        </w:numPr>
        <w:spacing w:after="0" w:line="300" w:lineRule="exact"/>
        <w:ind w:left="0" w:firstLine="0"/>
        <w:jc w:val="center"/>
        <w:rPr>
          <w:rFonts w:ascii="Times New Roman" w:eastAsia="Calibri" w:hAnsi="Times New Roman" w:cs="Times New Roman"/>
          <w:b/>
        </w:rPr>
      </w:pPr>
      <w:r w:rsidRPr="00D46B77">
        <w:rPr>
          <w:rFonts w:ascii="Times New Roman" w:eastAsia="Calibri" w:hAnsi="Times New Roman" w:cs="Times New Roman"/>
          <w:b/>
        </w:rPr>
        <w:t>A helyi védelem fajtái</w:t>
      </w:r>
    </w:p>
    <w:p w14:paraId="7A587976" w14:textId="77777777" w:rsidR="00703A91" w:rsidRPr="00D46B77" w:rsidRDefault="00703A91" w:rsidP="00703A91">
      <w:pPr>
        <w:pStyle w:val="Listaszerbekezds"/>
        <w:spacing w:after="0" w:line="300" w:lineRule="exact"/>
        <w:ind w:left="0"/>
        <w:rPr>
          <w:rFonts w:ascii="Times New Roman" w:eastAsia="Calibri" w:hAnsi="Times New Roman" w:cs="Times New Roman"/>
          <w:b/>
        </w:rPr>
      </w:pPr>
    </w:p>
    <w:p w14:paraId="2F38A8F1" w14:textId="77777777" w:rsidR="00703A91" w:rsidRPr="00D46B77" w:rsidRDefault="00703A91"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w:t>
      </w:r>
      <w:r w:rsidRPr="00D46B77">
        <w:rPr>
          <w:rFonts w:ascii="Times New Roman" w:eastAsia="Calibri" w:hAnsi="Times New Roman" w:cs="Times New Roman"/>
        </w:rPr>
        <w:tab/>
        <w:t>(1) A helyi védelem területi vagy egyedi védelem lehet.</w:t>
      </w:r>
    </w:p>
    <w:p w14:paraId="2BB5EFCE" w14:textId="77777777" w:rsidR="00703A91" w:rsidRPr="00D46B77" w:rsidRDefault="00703A91" w:rsidP="00CB3FA7">
      <w:pPr>
        <w:pStyle w:val="Listaszerbekezds"/>
        <w:numPr>
          <w:ilvl w:val="0"/>
          <w:numId w:val="6"/>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lastRenderedPageBreak/>
        <w:t>A helyi egyedi védelem a jellegzetes, értékes, illetve hagyományt őrző építészeti arculatot, településkaraktert meghatározó valamely</w:t>
      </w:r>
    </w:p>
    <w:p w14:paraId="7DBD8BE5" w14:textId="77777777" w:rsidR="00703A91" w:rsidRPr="00D46B77" w:rsidRDefault="00703A91" w:rsidP="00CB3FA7">
      <w:pPr>
        <w:pStyle w:val="Listaszerbekezds"/>
        <w:numPr>
          <w:ilvl w:val="0"/>
          <w:numId w:val="7"/>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építményre, építményrészletre vagy az alkalmazott anyaghasználatra, tömegformálásra, homlokzati kialakításra,</w:t>
      </w:r>
    </w:p>
    <w:p w14:paraId="6BACDD21" w14:textId="77777777" w:rsidR="00703A91" w:rsidRPr="00D46B77" w:rsidRDefault="00703A91" w:rsidP="00CB3FA7">
      <w:pPr>
        <w:pStyle w:val="Listaszerbekezds"/>
        <w:numPr>
          <w:ilvl w:val="0"/>
          <w:numId w:val="7"/>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táj- és kertépítészeti alkotásra, egyedi tájértékre, növényzetre,</w:t>
      </w:r>
    </w:p>
    <w:p w14:paraId="61AC2E73" w14:textId="77777777" w:rsidR="00703A91" w:rsidRPr="00D46B77" w:rsidRDefault="00703A91" w:rsidP="00CB3FA7">
      <w:pPr>
        <w:pStyle w:val="Listaszerbekezds"/>
        <w:numPr>
          <w:ilvl w:val="0"/>
          <w:numId w:val="7"/>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szoborra, képzőművészeti alkotásra, utcabútorra,</w:t>
      </w:r>
    </w:p>
    <w:p w14:paraId="257EEE89" w14:textId="77777777" w:rsidR="00703A91" w:rsidRPr="00D46B77" w:rsidRDefault="00703A91" w:rsidP="00CB3FA7">
      <w:pPr>
        <w:pStyle w:val="Listaszerbekezds"/>
        <w:numPr>
          <w:ilvl w:val="0"/>
          <w:numId w:val="7"/>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az a)-c) ponthoz kapcsolódóan az érintett földrészlet, telek egészére vagy egy részére terjedhet ki.</w:t>
      </w:r>
    </w:p>
    <w:p w14:paraId="1191C1CF" w14:textId="1A1ED69A" w:rsidR="00F63CDD" w:rsidRPr="00D46B77" w:rsidRDefault="009C569E" w:rsidP="00CB3FA7">
      <w:pPr>
        <w:pStyle w:val="Listaszerbekezds"/>
        <w:numPr>
          <w:ilvl w:val="0"/>
          <w:numId w:val="6"/>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t xml:space="preserve">A területi védelem alatt </w:t>
      </w:r>
      <w:r w:rsidR="00153A90" w:rsidRPr="00D46B77">
        <w:rPr>
          <w:rFonts w:ascii="Times New Roman" w:eastAsia="Calibri" w:hAnsi="Times New Roman" w:cs="Times New Roman"/>
          <w:bCs/>
        </w:rPr>
        <w:t>álló területek lehatárolását a</w:t>
      </w:r>
      <w:r w:rsidR="0023674B" w:rsidRPr="00D46B77">
        <w:rPr>
          <w:rFonts w:ascii="Times New Roman" w:eastAsia="Calibri" w:hAnsi="Times New Roman" w:cs="Times New Roman"/>
          <w:bCs/>
        </w:rPr>
        <w:t>z</w:t>
      </w:r>
      <w:r w:rsidR="00153A90" w:rsidRPr="00D46B77">
        <w:rPr>
          <w:rFonts w:ascii="Times New Roman" w:eastAsia="Calibri" w:hAnsi="Times New Roman" w:cs="Times New Roman"/>
          <w:bCs/>
        </w:rPr>
        <w:t xml:space="preserve"> </w:t>
      </w:r>
      <w:r w:rsidR="0023674B" w:rsidRPr="00D46B77">
        <w:rPr>
          <w:rFonts w:ascii="Times New Roman" w:eastAsia="Calibri" w:hAnsi="Times New Roman" w:cs="Times New Roman"/>
          <w:bCs/>
        </w:rPr>
        <w:t>1</w:t>
      </w:r>
      <w:r w:rsidRPr="00D46B77">
        <w:rPr>
          <w:rFonts w:ascii="Times New Roman" w:eastAsia="Calibri" w:hAnsi="Times New Roman" w:cs="Times New Roman"/>
          <w:bCs/>
        </w:rPr>
        <w:t xml:space="preserve">. melléklet </w:t>
      </w:r>
      <w:r w:rsidR="00F63CDD" w:rsidRPr="00D46B77">
        <w:rPr>
          <w:rFonts w:ascii="Times New Roman" w:eastAsia="Calibri" w:hAnsi="Times New Roman" w:cs="Times New Roman"/>
          <w:bCs/>
        </w:rPr>
        <w:t>tartalmazza.</w:t>
      </w:r>
    </w:p>
    <w:p w14:paraId="1FC4D2FB" w14:textId="77777777" w:rsidR="00703A91" w:rsidRPr="00D46B77" w:rsidRDefault="00703A91" w:rsidP="00703A91">
      <w:pPr>
        <w:pStyle w:val="Listaszerbekezds"/>
        <w:spacing w:after="0" w:line="300" w:lineRule="exact"/>
        <w:ind w:left="0"/>
        <w:rPr>
          <w:rFonts w:ascii="Times New Roman" w:eastAsia="Calibri" w:hAnsi="Times New Roman" w:cs="Times New Roman"/>
          <w:b/>
        </w:rPr>
      </w:pPr>
    </w:p>
    <w:p w14:paraId="5CDEA42C" w14:textId="77777777" w:rsidR="00CA7338" w:rsidRPr="00D46B77" w:rsidRDefault="00CA7338" w:rsidP="00CB3FA7">
      <w:pPr>
        <w:pStyle w:val="Listaszerbekezds"/>
        <w:numPr>
          <w:ilvl w:val="0"/>
          <w:numId w:val="2"/>
        </w:numPr>
        <w:spacing w:after="0" w:line="300" w:lineRule="exact"/>
        <w:ind w:left="0" w:firstLine="0"/>
        <w:jc w:val="center"/>
        <w:rPr>
          <w:rFonts w:ascii="Times New Roman" w:eastAsia="Calibri" w:hAnsi="Times New Roman" w:cs="Times New Roman"/>
          <w:b/>
        </w:rPr>
      </w:pPr>
      <w:r w:rsidRPr="00D46B77">
        <w:rPr>
          <w:rFonts w:ascii="Times New Roman" w:eastAsia="Calibri" w:hAnsi="Times New Roman" w:cs="Times New Roman"/>
          <w:b/>
          <w:bCs/>
        </w:rPr>
        <w:t>A helyi védelem alá helyezés, valamint megszüntetés szabályai</w:t>
      </w:r>
    </w:p>
    <w:p w14:paraId="644D26A4" w14:textId="77777777" w:rsidR="00B47F4A" w:rsidRPr="00D46B77" w:rsidRDefault="00B47F4A" w:rsidP="00B47F4A">
      <w:pPr>
        <w:pStyle w:val="Listaszerbekezds"/>
        <w:spacing w:after="0" w:line="300" w:lineRule="exact"/>
        <w:ind w:left="0"/>
        <w:rPr>
          <w:rFonts w:ascii="Times New Roman" w:eastAsia="Calibri" w:hAnsi="Times New Roman" w:cs="Times New Roman"/>
          <w:b/>
          <w:bCs/>
        </w:rPr>
      </w:pPr>
    </w:p>
    <w:p w14:paraId="7ED048AD" w14:textId="77777777" w:rsidR="00B47F4A" w:rsidRPr="00D46B77" w:rsidRDefault="00B47F4A"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w:t>
      </w:r>
      <w:r w:rsidR="008B026B" w:rsidRPr="00D46B77">
        <w:rPr>
          <w:rFonts w:ascii="Times New Roman" w:eastAsia="Calibri" w:hAnsi="Times New Roman" w:cs="Times New Roman"/>
        </w:rPr>
        <w:t>A helyi építészeti örökség értékeinek feltárása, számbavétele, védetté nyilvánítása, fenntartása, fejlesztése, őrzése, védelmének biztosítása a települési önkormányzat feladata</w:t>
      </w:r>
      <w:r w:rsidR="00010411" w:rsidRPr="00D46B77">
        <w:rPr>
          <w:rFonts w:ascii="Times New Roman" w:eastAsia="Calibri" w:hAnsi="Times New Roman" w:cs="Times New Roman"/>
        </w:rPr>
        <w:t>.</w:t>
      </w:r>
    </w:p>
    <w:p w14:paraId="178112A8" w14:textId="77777777" w:rsidR="008B026B" w:rsidRPr="00D46B77" w:rsidRDefault="008B026B" w:rsidP="00CB3FA7">
      <w:pPr>
        <w:pStyle w:val="Listaszerbekezds"/>
        <w:numPr>
          <w:ilvl w:val="0"/>
          <w:numId w:val="8"/>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helyi védelem alá helyezést vagy annak megszüntetését bármely természetes személy, jogi személy, jogi személyiséggel nem rendelkező szervezet - írásban - a polgármesternél kezdeményezheti.</w:t>
      </w:r>
    </w:p>
    <w:p w14:paraId="4DB5699B" w14:textId="77777777" w:rsidR="00006535" w:rsidRPr="00D46B77" w:rsidRDefault="00006535" w:rsidP="00CB3FA7">
      <w:pPr>
        <w:pStyle w:val="Listaszerbekezds"/>
        <w:numPr>
          <w:ilvl w:val="0"/>
          <w:numId w:val="8"/>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helyi védelem alá helyezésre</w:t>
      </w:r>
      <w:r w:rsidR="00FA6420" w:rsidRPr="00D46B77">
        <w:rPr>
          <w:rFonts w:ascii="Times New Roman" w:eastAsia="Calibri" w:hAnsi="Times New Roman" w:cs="Times New Roman"/>
        </w:rPr>
        <w:t xml:space="preserve"> </w:t>
      </w:r>
      <w:r w:rsidRPr="00D46B77">
        <w:rPr>
          <w:rFonts w:ascii="Times New Roman" w:eastAsia="Calibri" w:hAnsi="Times New Roman" w:cs="Times New Roman"/>
        </w:rPr>
        <w:t>vonatkozó kezdeményezésnek tartalmaznia kell:</w:t>
      </w:r>
    </w:p>
    <w:p w14:paraId="43A15073" w14:textId="77777777" w:rsidR="00FA6420" w:rsidRPr="00D46B77" w:rsidRDefault="00FA6420" w:rsidP="00CB3FA7">
      <w:pPr>
        <w:numPr>
          <w:ilvl w:val="0"/>
          <w:numId w:val="9"/>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védelemre javasolt érték megnevezését,</w:t>
      </w:r>
    </w:p>
    <w:p w14:paraId="1E983042" w14:textId="77777777" w:rsidR="00FA6420" w:rsidRPr="00D46B77" w:rsidRDefault="00FA6420" w:rsidP="00CB3FA7">
      <w:pPr>
        <w:numPr>
          <w:ilvl w:val="0"/>
          <w:numId w:val="11"/>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egyedi védelem esetén címét, helyrajzi számát,</w:t>
      </w:r>
    </w:p>
    <w:p w14:paraId="4F801DB5" w14:textId="77777777" w:rsidR="00FA6420" w:rsidRPr="00D46B77" w:rsidRDefault="00FA6420" w:rsidP="00CB3FA7">
      <w:pPr>
        <w:numPr>
          <w:ilvl w:val="0"/>
          <w:numId w:val="11"/>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területi védelem esetén a terület lehatárolását a helyrajzi számok megjelölésével,</w:t>
      </w:r>
    </w:p>
    <w:p w14:paraId="01007868" w14:textId="77777777" w:rsidR="00FA6420" w:rsidRPr="00D46B77" w:rsidRDefault="00FA6420" w:rsidP="00CB3FA7">
      <w:pPr>
        <w:numPr>
          <w:ilvl w:val="0"/>
          <w:numId w:val="9"/>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védelem jellegével kapcsolatos javaslatot,</w:t>
      </w:r>
    </w:p>
    <w:p w14:paraId="0A17E47C" w14:textId="77777777" w:rsidR="00FA6420" w:rsidRPr="00D46B77" w:rsidRDefault="00FA6420" w:rsidP="00CB3FA7">
      <w:pPr>
        <w:numPr>
          <w:ilvl w:val="0"/>
          <w:numId w:val="9"/>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kezdeményezés rövid indokolását,</w:t>
      </w:r>
    </w:p>
    <w:p w14:paraId="51A50D16" w14:textId="77777777" w:rsidR="0057272C" w:rsidRPr="00D46B77" w:rsidRDefault="0057272C" w:rsidP="00CB3FA7">
      <w:pPr>
        <w:numPr>
          <w:ilvl w:val="0"/>
          <w:numId w:val="9"/>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védendő érték fotódokumentációját, helyszínrajzát,</w:t>
      </w:r>
    </w:p>
    <w:p w14:paraId="43F3F87F" w14:textId="77777777" w:rsidR="0088146A" w:rsidRPr="00D46B77" w:rsidRDefault="00FA6420" w:rsidP="00CB3FA7">
      <w:pPr>
        <w:pStyle w:val="Listaszerbekezds"/>
        <w:numPr>
          <w:ilvl w:val="0"/>
          <w:numId w:val="9"/>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kezdeményező nevét, megnevezését, lakcímét, székhelyét</w:t>
      </w:r>
    </w:p>
    <w:p w14:paraId="0190E6B9" w14:textId="77777777" w:rsidR="00FA6420" w:rsidRPr="00D46B77" w:rsidRDefault="00FA6420" w:rsidP="00CB3FA7">
      <w:pPr>
        <w:pStyle w:val="Listaszerbekezds"/>
        <w:numPr>
          <w:ilvl w:val="0"/>
          <w:numId w:val="8"/>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helyi védelem megszüntetésre vonatkozó kezdeményezésnek tartalmaznia kell:</w:t>
      </w:r>
    </w:p>
    <w:p w14:paraId="2EEFFEBB" w14:textId="77777777" w:rsidR="00006F4F" w:rsidRPr="00D46B77" w:rsidRDefault="00006F4F" w:rsidP="00CB3FA7">
      <w:pPr>
        <w:numPr>
          <w:ilvl w:val="0"/>
          <w:numId w:val="47"/>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 xml:space="preserve">a </w:t>
      </w:r>
      <w:r w:rsidR="00FA6420" w:rsidRPr="00D46B77">
        <w:rPr>
          <w:rFonts w:ascii="Times New Roman" w:eastAsia="Calibri" w:hAnsi="Times New Roman" w:cs="Times New Roman"/>
        </w:rPr>
        <w:t>védelem alatt álló érték</w:t>
      </w:r>
      <w:r w:rsidRPr="00D46B77">
        <w:rPr>
          <w:rFonts w:ascii="Times New Roman" w:eastAsia="Calibri" w:hAnsi="Times New Roman" w:cs="Times New Roman"/>
        </w:rPr>
        <w:t xml:space="preserve"> megnevezését,</w:t>
      </w:r>
    </w:p>
    <w:p w14:paraId="480C1643" w14:textId="77777777" w:rsidR="00006F4F" w:rsidRPr="00D46B77" w:rsidRDefault="00006F4F" w:rsidP="00CB3FA7">
      <w:pPr>
        <w:numPr>
          <w:ilvl w:val="0"/>
          <w:numId w:val="48"/>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egyedi védelem esetén címét, helyrajzi számát,</w:t>
      </w:r>
    </w:p>
    <w:p w14:paraId="12BEF4E0" w14:textId="77777777" w:rsidR="00006F4F" w:rsidRPr="00D46B77" w:rsidRDefault="00006F4F" w:rsidP="00CB3FA7">
      <w:pPr>
        <w:numPr>
          <w:ilvl w:val="0"/>
          <w:numId w:val="48"/>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területi védelem esetén a terület lehatárolását a helyrajzi számok megjelölésével,</w:t>
      </w:r>
    </w:p>
    <w:p w14:paraId="42C50027" w14:textId="77777777" w:rsidR="00006F4F" w:rsidRPr="00D46B77" w:rsidRDefault="00010411" w:rsidP="00CB3FA7">
      <w:pPr>
        <w:numPr>
          <w:ilvl w:val="0"/>
          <w:numId w:val="47"/>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védelem törlésével kapcsolatos javaslat rövid indokolását</w:t>
      </w:r>
      <w:r w:rsidR="00006F4F" w:rsidRPr="00D46B77">
        <w:rPr>
          <w:rFonts w:ascii="Times New Roman" w:eastAsia="Calibri" w:hAnsi="Times New Roman" w:cs="Times New Roman"/>
        </w:rPr>
        <w:t>,</w:t>
      </w:r>
    </w:p>
    <w:p w14:paraId="1AA3BCA6" w14:textId="77777777" w:rsidR="0057272C" w:rsidRPr="00D46B77" w:rsidRDefault="0057272C" w:rsidP="00CB3FA7">
      <w:pPr>
        <w:numPr>
          <w:ilvl w:val="0"/>
          <w:numId w:val="47"/>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 xml:space="preserve">a védett érték </w:t>
      </w:r>
      <w:r w:rsidR="007E4D1B" w:rsidRPr="00D46B77">
        <w:rPr>
          <w:rFonts w:ascii="Times New Roman" w:eastAsia="Calibri" w:hAnsi="Times New Roman" w:cs="Times New Roman"/>
        </w:rPr>
        <w:t>felmérési és fotódokumentációját</w:t>
      </w:r>
      <w:r w:rsidRPr="00D46B77">
        <w:rPr>
          <w:rFonts w:ascii="Times New Roman" w:eastAsia="Calibri" w:hAnsi="Times New Roman" w:cs="Times New Roman"/>
        </w:rPr>
        <w:t>,</w:t>
      </w:r>
    </w:p>
    <w:p w14:paraId="1688F609" w14:textId="77777777" w:rsidR="00FD2AE0" w:rsidRPr="00D46B77" w:rsidRDefault="00006F4F" w:rsidP="00CB3FA7">
      <w:pPr>
        <w:pStyle w:val="Listaszerbekezds"/>
        <w:numPr>
          <w:ilvl w:val="0"/>
          <w:numId w:val="47"/>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kezdeményező nevét, megnevezését, lakcímét, székhelyét</w:t>
      </w:r>
      <w:r w:rsidR="00FD2AE0" w:rsidRPr="00D46B77">
        <w:rPr>
          <w:rFonts w:ascii="Times New Roman" w:eastAsia="Calibri" w:hAnsi="Times New Roman" w:cs="Times New Roman"/>
        </w:rPr>
        <w:t>.</w:t>
      </w:r>
    </w:p>
    <w:p w14:paraId="1F5386EC" w14:textId="77777777" w:rsidR="00006535" w:rsidRPr="00D46B77" w:rsidRDefault="00006535" w:rsidP="00CB3FA7">
      <w:pPr>
        <w:pStyle w:val="Listaszerbekezds"/>
        <w:numPr>
          <w:ilvl w:val="0"/>
          <w:numId w:val="8"/>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védelem megszűnik, ha</w:t>
      </w:r>
    </w:p>
    <w:p w14:paraId="626BC26E" w14:textId="77777777" w:rsidR="00FD2AE0" w:rsidRPr="00D46B77" w:rsidRDefault="00FD2AE0" w:rsidP="00CB3FA7">
      <w:pPr>
        <w:pStyle w:val="Listaszerbekezds"/>
        <w:numPr>
          <w:ilvl w:val="0"/>
          <w:numId w:val="10"/>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 xml:space="preserve">a helyi védett érték </w:t>
      </w:r>
      <w:r w:rsidR="006061D8" w:rsidRPr="00D46B77">
        <w:rPr>
          <w:rFonts w:ascii="Times New Roman" w:eastAsia="Calibri" w:hAnsi="Times New Roman" w:cs="Times New Roman"/>
        </w:rPr>
        <w:t>helyrehozhatatlanul megsemmisül;</w:t>
      </w:r>
    </w:p>
    <w:p w14:paraId="5B0EE6BA" w14:textId="77777777" w:rsidR="00FD2AE0" w:rsidRPr="00D46B77" w:rsidRDefault="00FD2AE0" w:rsidP="00CB3FA7">
      <w:pPr>
        <w:pStyle w:val="Listaszerbekezds"/>
        <w:numPr>
          <w:ilvl w:val="0"/>
          <w:numId w:val="10"/>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helyi védett érték magasa</w:t>
      </w:r>
      <w:r w:rsidR="006061D8" w:rsidRPr="00D46B77">
        <w:rPr>
          <w:rFonts w:ascii="Times New Roman" w:eastAsia="Calibri" w:hAnsi="Times New Roman" w:cs="Times New Roman"/>
        </w:rPr>
        <w:t>bb jogszabályi védettséget kap;</w:t>
      </w:r>
    </w:p>
    <w:p w14:paraId="65B65592" w14:textId="77777777" w:rsidR="0093619D" w:rsidRPr="00D46B77" w:rsidRDefault="00FD2AE0" w:rsidP="00CB3FA7">
      <w:pPr>
        <w:pStyle w:val="Listaszerbekezds"/>
        <w:numPr>
          <w:ilvl w:val="0"/>
          <w:numId w:val="10"/>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Képviselő-testület a helyi védelmet megszünteti.</w:t>
      </w:r>
    </w:p>
    <w:p w14:paraId="1EFDA060" w14:textId="77777777" w:rsidR="00006535" w:rsidRPr="00D46B77" w:rsidRDefault="00006535" w:rsidP="00CB3FA7">
      <w:pPr>
        <w:pStyle w:val="Listaszerbekezds"/>
        <w:numPr>
          <w:ilvl w:val="0"/>
          <w:numId w:val="8"/>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 xml:space="preserve">A </w:t>
      </w:r>
      <w:r w:rsidR="005F4730" w:rsidRPr="00D46B77">
        <w:rPr>
          <w:rFonts w:ascii="Times New Roman" w:eastAsia="Calibri" w:hAnsi="Times New Roman" w:cs="Times New Roman"/>
        </w:rPr>
        <w:t>helyi védelem alá helyezésről</w:t>
      </w:r>
      <w:r w:rsidRPr="00D46B77">
        <w:rPr>
          <w:rFonts w:ascii="Times New Roman" w:eastAsia="Calibri" w:hAnsi="Times New Roman" w:cs="Times New Roman"/>
        </w:rPr>
        <w:t>, annak módosításáról, vagy megszüntetéséről értesíteni kell:</w:t>
      </w:r>
    </w:p>
    <w:p w14:paraId="02FE50A8" w14:textId="77777777" w:rsidR="00FD2AE0" w:rsidRPr="00D46B77" w:rsidRDefault="00FD2AE0" w:rsidP="00CB3FA7">
      <w:pPr>
        <w:pStyle w:val="Listaszerbekezds"/>
        <w:numPr>
          <w:ilvl w:val="0"/>
          <w:numId w:val="12"/>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az érintett ingatlan tulajdonosát (tulajdonosait) postai úton,</w:t>
      </w:r>
    </w:p>
    <w:p w14:paraId="7168DEF9" w14:textId="77777777" w:rsidR="00FD2AE0" w:rsidRPr="00D46B77" w:rsidRDefault="00FD2AE0" w:rsidP="00CB3FA7">
      <w:pPr>
        <w:pStyle w:val="Listaszerbekezds"/>
        <w:numPr>
          <w:ilvl w:val="0"/>
          <w:numId w:val="12"/>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műalkotás esetén az élő alkotót, vagy a szerzői jog jogosultját,</w:t>
      </w:r>
    </w:p>
    <w:p w14:paraId="5F3EDB29" w14:textId="77777777" w:rsidR="00FD2AE0" w:rsidRPr="00D46B77" w:rsidRDefault="00FD2AE0" w:rsidP="00CB3FA7">
      <w:pPr>
        <w:pStyle w:val="Listaszerbekezds"/>
        <w:numPr>
          <w:ilvl w:val="0"/>
          <w:numId w:val="12"/>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az illetékes építésügyi hatóságot,</w:t>
      </w:r>
    </w:p>
    <w:p w14:paraId="096AA99C" w14:textId="77777777" w:rsidR="00FD2AE0" w:rsidRPr="00D46B77" w:rsidRDefault="00FD2AE0" w:rsidP="00CB3FA7">
      <w:pPr>
        <w:pStyle w:val="Listaszerbekezds"/>
        <w:numPr>
          <w:ilvl w:val="0"/>
          <w:numId w:val="12"/>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kezdeményezőket.</w:t>
      </w:r>
    </w:p>
    <w:p w14:paraId="5BF986DC" w14:textId="77777777" w:rsidR="00006535" w:rsidRPr="00D46B77" w:rsidRDefault="00006535" w:rsidP="00006535">
      <w:pPr>
        <w:pStyle w:val="Listaszerbekezds"/>
        <w:spacing w:after="0" w:line="300" w:lineRule="exact"/>
        <w:ind w:left="426"/>
        <w:jc w:val="both"/>
        <w:rPr>
          <w:rFonts w:ascii="Times New Roman" w:eastAsia="Calibri" w:hAnsi="Times New Roman" w:cs="Times New Roman"/>
        </w:rPr>
      </w:pPr>
    </w:p>
    <w:p w14:paraId="0EB780D0" w14:textId="77777777" w:rsidR="00B47F4A" w:rsidRPr="00D46B77" w:rsidRDefault="00B47F4A"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w:t>
      </w:r>
      <w:r w:rsidR="006957C9" w:rsidRPr="00D46B77">
        <w:rPr>
          <w:rFonts w:ascii="Times New Roman" w:eastAsia="Calibri" w:hAnsi="Times New Roman" w:cs="Times New Roman"/>
        </w:rPr>
        <w:t>(1) Helyi védelem alá helyezésről, vagy megszüntetéséről kizárólag a Képviselő-testület hozhat – e rendelet módosítása, vagy felülvizsgálata keretében – döntést</w:t>
      </w:r>
      <w:r w:rsidRPr="00D46B77">
        <w:rPr>
          <w:rFonts w:ascii="Times New Roman" w:eastAsia="Calibri" w:hAnsi="Times New Roman" w:cs="Times New Roman"/>
        </w:rPr>
        <w:t>.</w:t>
      </w:r>
    </w:p>
    <w:p w14:paraId="30D56BB4" w14:textId="77777777" w:rsidR="006957C9" w:rsidRPr="00D46B77" w:rsidRDefault="006957C9" w:rsidP="00CB3FA7">
      <w:pPr>
        <w:pStyle w:val="Listaszerbekezds"/>
        <w:numPr>
          <w:ilvl w:val="0"/>
          <w:numId w:val="49"/>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lastRenderedPageBreak/>
        <w:t>A helyi védelem alá helyezést elrendelő, vagy azt megszüntető önkormányzati rendelet hatályba lépésétől számított 15 napon belül a jegyző kezdeményezi az ingatlanügyi hatóságnál a védelem jogi jellegként való feljegyzését.</w:t>
      </w:r>
    </w:p>
    <w:p w14:paraId="06919E74" w14:textId="77777777" w:rsidR="00FD2AE0" w:rsidRPr="00D46B77" w:rsidRDefault="00FD2AE0" w:rsidP="00FD2AE0">
      <w:pPr>
        <w:pStyle w:val="Listaszerbekezds"/>
        <w:spacing w:after="0" w:line="300" w:lineRule="exact"/>
        <w:ind w:left="426"/>
        <w:jc w:val="both"/>
        <w:rPr>
          <w:rFonts w:ascii="Times New Roman" w:eastAsia="Calibri" w:hAnsi="Times New Roman" w:cs="Times New Roman"/>
          <w:b/>
        </w:rPr>
      </w:pPr>
    </w:p>
    <w:p w14:paraId="1B787540" w14:textId="77777777" w:rsidR="00B47F4A" w:rsidRPr="00D46B77" w:rsidRDefault="00B47F4A"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A helyi egyedi védelem alá helyezett építmény, közterülettel határos építményrészlet, alkotás, utcabútor csak egységes megjelenésű táblával jelölhető meg, amelynek a védelem tárgyának megnevezése mellett a következő szöveget kell tartalmaznia: </w:t>
      </w:r>
      <w:r w:rsidRPr="00D46B77">
        <w:rPr>
          <w:rFonts w:ascii="Times New Roman" w:eastAsia="Calibri" w:hAnsi="Times New Roman" w:cs="Times New Roman"/>
          <w:i/>
        </w:rPr>
        <w:t>„</w:t>
      </w:r>
      <w:r w:rsidR="00624A38" w:rsidRPr="00D46B77">
        <w:rPr>
          <w:rFonts w:ascii="Times New Roman" w:eastAsia="Calibri" w:hAnsi="Times New Roman" w:cs="Times New Roman"/>
          <w:i/>
        </w:rPr>
        <w:t>Hajdúbagos</w:t>
      </w:r>
      <w:r w:rsidRPr="00D46B77">
        <w:rPr>
          <w:rFonts w:ascii="Times New Roman" w:eastAsia="Calibri" w:hAnsi="Times New Roman" w:cs="Times New Roman"/>
          <w:i/>
        </w:rPr>
        <w:t xml:space="preserve"> Község Önkormányzata által védetté nyilvánított helyi érték - évszám”</w:t>
      </w:r>
      <w:r w:rsidRPr="00D46B77">
        <w:rPr>
          <w:rFonts w:ascii="Times New Roman" w:eastAsia="Calibri" w:hAnsi="Times New Roman" w:cs="Times New Roman"/>
        </w:rPr>
        <w:t>. A tábla anyaga kő, fa, vagy fém.</w:t>
      </w:r>
    </w:p>
    <w:p w14:paraId="7736D90F" w14:textId="77777777" w:rsidR="00FD2AE0" w:rsidRPr="00D46B77" w:rsidRDefault="00FD2AE0" w:rsidP="00CB3FA7">
      <w:pPr>
        <w:pStyle w:val="Listaszerbekezds"/>
        <w:numPr>
          <w:ilvl w:val="0"/>
          <w:numId w:val="13"/>
        </w:numPr>
        <w:ind w:left="426" w:hanging="426"/>
        <w:rPr>
          <w:rFonts w:ascii="Times New Roman" w:eastAsia="Calibri" w:hAnsi="Times New Roman" w:cs="Times New Roman"/>
        </w:rPr>
      </w:pPr>
      <w:r w:rsidRPr="00D46B77">
        <w:rPr>
          <w:rFonts w:ascii="Times New Roman" w:eastAsia="Calibri" w:hAnsi="Times New Roman" w:cs="Times New Roman"/>
        </w:rPr>
        <w:t>A tábla elkészíttetéséről, elhelyezéséről a polgármester gondoskodik. A tábla elhelyezését az érintett ingatlan tulajdonosa tűrni köteles. A tábla elhelyezése, fenntartása és pótlása az önkormányzat feladata.</w:t>
      </w:r>
    </w:p>
    <w:p w14:paraId="0E32193A" w14:textId="77777777" w:rsidR="009C569E" w:rsidRPr="00D46B77" w:rsidRDefault="009C569E" w:rsidP="00CB3FA7">
      <w:pPr>
        <w:pStyle w:val="Listaszerbekezds"/>
        <w:numPr>
          <w:ilvl w:val="0"/>
          <w:numId w:val="13"/>
        </w:numPr>
        <w:ind w:left="426" w:hanging="426"/>
        <w:rPr>
          <w:rFonts w:ascii="Times New Roman" w:eastAsia="Calibri" w:hAnsi="Times New Roman" w:cs="Times New Roman"/>
        </w:rPr>
      </w:pPr>
      <w:r w:rsidRPr="00D46B77">
        <w:rPr>
          <w:rFonts w:ascii="Times New Roman" w:eastAsia="Calibri" w:hAnsi="Times New Roman" w:cs="Times New Roman"/>
        </w:rPr>
        <w:t xml:space="preserve">Helyi védelem alatt álló növényt az e célra rendszeresített </w:t>
      </w:r>
      <w:r w:rsidRPr="00D46B77">
        <w:rPr>
          <w:rFonts w:ascii="Times New Roman" w:eastAsia="Calibri" w:hAnsi="Times New Roman" w:cs="Times New Roman"/>
          <w:i/>
        </w:rPr>
        <w:t>„Hajdúbagos Község Önkormányzata által helyi védelem alá vont növény - évszám</w:t>
      </w:r>
      <w:r w:rsidRPr="00D46B77">
        <w:rPr>
          <w:rFonts w:ascii="Times New Roman" w:eastAsia="Calibri" w:hAnsi="Times New Roman" w:cs="Times New Roman"/>
        </w:rPr>
        <w:t>” feliratú táblával jelölhető meg, annak közvetlen környezetében. A tábla elhelyezését a tulajdonos tűrni köteles. A tábla elhelyezése, fenntartása és pótlása az önkormányzat feladata.</w:t>
      </w:r>
    </w:p>
    <w:p w14:paraId="32FE7474" w14:textId="77777777" w:rsidR="00FD2AE0" w:rsidRPr="00D46B77" w:rsidRDefault="00FD2AE0" w:rsidP="00CB3FA7">
      <w:pPr>
        <w:pStyle w:val="Listaszerbekezds"/>
        <w:numPr>
          <w:ilvl w:val="0"/>
          <w:numId w:val="13"/>
        </w:numPr>
        <w:ind w:left="426" w:hanging="426"/>
        <w:rPr>
          <w:rFonts w:ascii="Times New Roman" w:eastAsia="Calibri" w:hAnsi="Times New Roman" w:cs="Times New Roman"/>
        </w:rPr>
      </w:pPr>
      <w:r w:rsidRPr="00D46B77">
        <w:rPr>
          <w:rFonts w:ascii="Times New Roman" w:eastAsia="Calibri" w:hAnsi="Times New Roman" w:cs="Times New Roman"/>
        </w:rPr>
        <w:t xml:space="preserve">A helyi védettség tényét közlő táblán kívül az önkormányzat elhelyezhet egyéb a védettséggel összefüggő tényt, adatot is közlő táblát a </w:t>
      </w:r>
      <w:r w:rsidR="00A122C7" w:rsidRPr="00D46B77">
        <w:rPr>
          <w:rFonts w:ascii="Times New Roman" w:eastAsia="Calibri" w:hAnsi="Times New Roman" w:cs="Times New Roman"/>
        </w:rPr>
        <w:t>helyi védelem alatt álló építményen,</w:t>
      </w:r>
      <w:r w:rsidRPr="00D46B77">
        <w:rPr>
          <w:rFonts w:ascii="Times New Roman" w:eastAsia="Calibri" w:hAnsi="Times New Roman" w:cs="Times New Roman"/>
        </w:rPr>
        <w:t xml:space="preserve"> vagy annak környezetében. A tábla elhelyezése, fenntartása és pótlása az önkormányzat feladata.</w:t>
      </w:r>
    </w:p>
    <w:p w14:paraId="66C64A53" w14:textId="77777777" w:rsidR="00FD2AE0" w:rsidRPr="00D46B77" w:rsidRDefault="00FD2AE0" w:rsidP="00FD2AE0">
      <w:pPr>
        <w:pStyle w:val="Listaszerbekezds"/>
        <w:spacing w:after="0" w:line="300" w:lineRule="exact"/>
        <w:ind w:left="426"/>
        <w:jc w:val="both"/>
        <w:rPr>
          <w:rFonts w:ascii="Times New Roman" w:eastAsia="Calibri" w:hAnsi="Times New Roman" w:cs="Times New Roman"/>
          <w:b/>
        </w:rPr>
      </w:pPr>
    </w:p>
    <w:p w14:paraId="601E373B" w14:textId="77777777" w:rsidR="00CA7338" w:rsidRPr="00D46B77" w:rsidRDefault="00CA7338" w:rsidP="00CB3FA7">
      <w:pPr>
        <w:pStyle w:val="Listaszerbekezds"/>
        <w:numPr>
          <w:ilvl w:val="0"/>
          <w:numId w:val="2"/>
        </w:numPr>
        <w:spacing w:after="0" w:line="300" w:lineRule="exact"/>
        <w:ind w:left="0" w:firstLine="0"/>
        <w:jc w:val="center"/>
        <w:rPr>
          <w:rFonts w:ascii="Times New Roman" w:eastAsia="Calibri" w:hAnsi="Times New Roman" w:cs="Times New Roman"/>
          <w:b/>
        </w:rPr>
      </w:pPr>
      <w:r w:rsidRPr="00D46B77">
        <w:rPr>
          <w:rFonts w:ascii="Times New Roman" w:eastAsia="Calibri" w:hAnsi="Times New Roman" w:cs="Times New Roman"/>
          <w:b/>
          <w:bCs/>
        </w:rPr>
        <w:t>A helyi védelem alatt álló értékek nyilvántartása</w:t>
      </w:r>
    </w:p>
    <w:p w14:paraId="0239AD8D" w14:textId="77777777" w:rsidR="00FD2AE0" w:rsidRPr="00D46B77" w:rsidRDefault="00FD2AE0" w:rsidP="00FD2AE0">
      <w:pPr>
        <w:pStyle w:val="Listaszerbekezds"/>
        <w:spacing w:after="0" w:line="300" w:lineRule="exact"/>
        <w:ind w:left="0"/>
        <w:rPr>
          <w:rFonts w:ascii="Times New Roman" w:eastAsia="Calibri" w:hAnsi="Times New Roman" w:cs="Times New Roman"/>
          <w:b/>
          <w:bCs/>
        </w:rPr>
      </w:pPr>
    </w:p>
    <w:p w14:paraId="79C3A8E6" w14:textId="77777777" w:rsidR="00FD2AE0" w:rsidRPr="00D46B77" w:rsidRDefault="00FD2AE0"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A helyi védelem alá helyezett értékekről (a továbbiakban: védett érték) az önkormányzat nyilvántartást vezet, amelybe bárki betekinthet.</w:t>
      </w:r>
    </w:p>
    <w:p w14:paraId="623385FA" w14:textId="77777777" w:rsidR="00FD2AE0" w:rsidRPr="00D46B77" w:rsidRDefault="00FD2AE0" w:rsidP="00CB3FA7">
      <w:pPr>
        <w:pStyle w:val="Listaszerbekezds"/>
        <w:numPr>
          <w:ilvl w:val="0"/>
          <w:numId w:val="14"/>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nyilvántartás tartalmazza:</w:t>
      </w:r>
    </w:p>
    <w:p w14:paraId="6DA7B37D" w14:textId="77777777" w:rsidR="00FD2AE0" w:rsidRPr="00D46B77" w:rsidRDefault="00FD2AE0" w:rsidP="00CB3FA7">
      <w:pPr>
        <w:pStyle w:val="Listaszerbekezds"/>
        <w:numPr>
          <w:ilvl w:val="0"/>
          <w:numId w:val="15"/>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védett érték megnevezését,</w:t>
      </w:r>
    </w:p>
    <w:p w14:paraId="559DC349" w14:textId="77777777" w:rsidR="00FD2AE0" w:rsidRPr="00D46B77" w:rsidRDefault="00FD2AE0" w:rsidP="00CB3FA7">
      <w:pPr>
        <w:numPr>
          <w:ilvl w:val="0"/>
          <w:numId w:val="15"/>
        </w:numPr>
        <w:spacing w:after="0" w:line="300" w:lineRule="exact"/>
        <w:contextualSpacing/>
        <w:rPr>
          <w:rFonts w:ascii="Times New Roman" w:eastAsia="Calibri" w:hAnsi="Times New Roman" w:cs="Times New Roman"/>
        </w:rPr>
      </w:pPr>
      <w:r w:rsidRPr="00D46B77">
        <w:rPr>
          <w:rFonts w:ascii="Times New Roman" w:eastAsia="Calibri" w:hAnsi="Times New Roman" w:cs="Times New Roman"/>
        </w:rPr>
        <w:t>a védett érték nyilvántartási számát,</w:t>
      </w:r>
    </w:p>
    <w:p w14:paraId="2059B18C" w14:textId="77777777" w:rsidR="00FD2AE0" w:rsidRPr="00D46B77" w:rsidRDefault="00FD2AE0" w:rsidP="00CB3FA7">
      <w:pPr>
        <w:numPr>
          <w:ilvl w:val="0"/>
          <w:numId w:val="15"/>
        </w:numPr>
        <w:spacing w:after="0" w:line="300" w:lineRule="exact"/>
        <w:contextualSpacing/>
        <w:rPr>
          <w:rFonts w:ascii="Times New Roman" w:eastAsia="Calibri" w:hAnsi="Times New Roman" w:cs="Times New Roman"/>
        </w:rPr>
      </w:pPr>
      <w:r w:rsidRPr="00D46B77">
        <w:rPr>
          <w:rFonts w:ascii="Times New Roman" w:eastAsia="Calibri" w:hAnsi="Times New Roman" w:cs="Times New Roman"/>
        </w:rPr>
        <w:t>a védett érték azonosító adatait (alkotó megnevezése),</w:t>
      </w:r>
    </w:p>
    <w:p w14:paraId="2BFCFC29" w14:textId="77777777" w:rsidR="00FD2AE0" w:rsidRPr="00D46B77" w:rsidRDefault="00FD2AE0" w:rsidP="00CB3FA7">
      <w:pPr>
        <w:numPr>
          <w:ilvl w:val="0"/>
          <w:numId w:val="15"/>
        </w:numPr>
        <w:spacing w:after="0" w:line="300" w:lineRule="exact"/>
        <w:contextualSpacing/>
        <w:rPr>
          <w:rFonts w:ascii="Times New Roman" w:eastAsia="Calibri" w:hAnsi="Times New Roman" w:cs="Times New Roman"/>
        </w:rPr>
      </w:pPr>
      <w:r w:rsidRPr="00D46B77">
        <w:rPr>
          <w:rFonts w:ascii="Times New Roman" w:eastAsia="Calibri" w:hAnsi="Times New Roman" w:cs="Times New Roman"/>
        </w:rPr>
        <w:t>a védelem típusát,</w:t>
      </w:r>
    </w:p>
    <w:p w14:paraId="2362827E" w14:textId="77777777" w:rsidR="00FD2AE0" w:rsidRPr="00D46B77" w:rsidRDefault="00FD2AE0" w:rsidP="00CB3FA7">
      <w:pPr>
        <w:pStyle w:val="Listaszerbekezds"/>
        <w:numPr>
          <w:ilvl w:val="0"/>
          <w:numId w:val="15"/>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védett érték helymeghatározásának adatait, - területi védelem esetén a védett terület lehatárolását, (utca, házszám, helyrajzi szám),</w:t>
      </w:r>
    </w:p>
    <w:p w14:paraId="1534EE33" w14:textId="77777777" w:rsidR="00FD2AE0" w:rsidRPr="00D46B77" w:rsidRDefault="00FD2AE0" w:rsidP="00CB3FA7">
      <w:pPr>
        <w:numPr>
          <w:ilvl w:val="0"/>
          <w:numId w:val="15"/>
        </w:numPr>
        <w:spacing w:after="0" w:line="300" w:lineRule="exact"/>
        <w:contextualSpacing/>
        <w:rPr>
          <w:rFonts w:ascii="Times New Roman" w:eastAsia="Calibri" w:hAnsi="Times New Roman" w:cs="Times New Roman"/>
        </w:rPr>
      </w:pPr>
      <w:r w:rsidRPr="00D46B77">
        <w:rPr>
          <w:rFonts w:ascii="Times New Roman" w:eastAsia="Calibri" w:hAnsi="Times New Roman" w:cs="Times New Roman"/>
        </w:rPr>
        <w:t>a védelem rövid indokolását az értékvizsgálat alapján,</w:t>
      </w:r>
    </w:p>
    <w:p w14:paraId="2AA2C683" w14:textId="77777777" w:rsidR="00FD2AE0" w:rsidRPr="00D46B77" w:rsidRDefault="00FD2AE0" w:rsidP="00CB3FA7">
      <w:pPr>
        <w:numPr>
          <w:ilvl w:val="0"/>
          <w:numId w:val="15"/>
        </w:numPr>
        <w:spacing w:after="0" w:line="300" w:lineRule="exact"/>
        <w:contextualSpacing/>
        <w:rPr>
          <w:rFonts w:ascii="Times New Roman" w:eastAsia="Calibri" w:hAnsi="Times New Roman" w:cs="Times New Roman"/>
        </w:rPr>
      </w:pPr>
      <w:r w:rsidRPr="00D46B77">
        <w:rPr>
          <w:rFonts w:ascii="Times New Roman" w:eastAsia="Calibri" w:hAnsi="Times New Roman" w:cs="Times New Roman"/>
        </w:rPr>
        <w:t>a védett értékhez fűződő korlátozásokat,</w:t>
      </w:r>
    </w:p>
    <w:p w14:paraId="41A65AF8" w14:textId="77777777" w:rsidR="00FD2AE0" w:rsidRPr="00D46B77" w:rsidRDefault="00FD2AE0" w:rsidP="00CB3FA7">
      <w:pPr>
        <w:numPr>
          <w:ilvl w:val="0"/>
          <w:numId w:val="15"/>
        </w:numPr>
        <w:spacing w:after="0" w:line="300" w:lineRule="exact"/>
        <w:contextualSpacing/>
        <w:rPr>
          <w:rFonts w:ascii="Times New Roman" w:eastAsia="Calibri" w:hAnsi="Times New Roman" w:cs="Times New Roman"/>
        </w:rPr>
      </w:pPr>
      <w:r w:rsidRPr="00D46B77">
        <w:rPr>
          <w:rFonts w:ascii="Times New Roman" w:eastAsia="Calibri" w:hAnsi="Times New Roman" w:cs="Times New Roman"/>
        </w:rPr>
        <w:t>a védett érték állapotfelmérésének adatait,</w:t>
      </w:r>
    </w:p>
    <w:p w14:paraId="25FCAB98" w14:textId="77777777" w:rsidR="00FD2AE0" w:rsidRPr="00D46B77" w:rsidRDefault="00FD2AE0" w:rsidP="00CB3FA7">
      <w:pPr>
        <w:numPr>
          <w:ilvl w:val="0"/>
          <w:numId w:val="15"/>
        </w:numPr>
        <w:spacing w:after="0" w:line="300" w:lineRule="exact"/>
        <w:contextualSpacing/>
        <w:rPr>
          <w:rFonts w:ascii="Times New Roman" w:eastAsia="Calibri" w:hAnsi="Times New Roman" w:cs="Times New Roman"/>
        </w:rPr>
      </w:pPr>
      <w:r w:rsidRPr="00D46B77">
        <w:rPr>
          <w:rFonts w:ascii="Times New Roman" w:eastAsia="Calibri" w:hAnsi="Times New Roman" w:cs="Times New Roman"/>
        </w:rPr>
        <w:t>a helyreállítási javaslatot,</w:t>
      </w:r>
    </w:p>
    <w:p w14:paraId="694FB557" w14:textId="77777777" w:rsidR="00FD2AE0" w:rsidRPr="00D46B77" w:rsidRDefault="00FD2AE0" w:rsidP="00CB3FA7">
      <w:pPr>
        <w:numPr>
          <w:ilvl w:val="0"/>
          <w:numId w:val="15"/>
        </w:numPr>
        <w:spacing w:after="0" w:line="300" w:lineRule="exact"/>
        <w:contextualSpacing/>
        <w:rPr>
          <w:rFonts w:ascii="Times New Roman" w:eastAsia="Calibri" w:hAnsi="Times New Roman" w:cs="Times New Roman"/>
        </w:rPr>
      </w:pPr>
      <w:r w:rsidRPr="00D46B77">
        <w:rPr>
          <w:rFonts w:ascii="Times New Roman" w:eastAsia="Calibri" w:hAnsi="Times New Roman" w:cs="Times New Roman"/>
        </w:rPr>
        <w:t>a védett értékhez kapcsolódó támogatásokat,</w:t>
      </w:r>
    </w:p>
    <w:p w14:paraId="31ECC39E" w14:textId="77777777" w:rsidR="00FD2AE0" w:rsidRPr="00D46B77" w:rsidRDefault="00FD2AE0" w:rsidP="00CB3FA7">
      <w:pPr>
        <w:pStyle w:val="Listaszerbekezds"/>
        <w:numPr>
          <w:ilvl w:val="0"/>
          <w:numId w:val="15"/>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védett értékkel kapcsolatos intézkedéseket (tulajdoni lapon jogi jelleg feltüntetése, törlése).</w:t>
      </w:r>
    </w:p>
    <w:p w14:paraId="63194549" w14:textId="77777777" w:rsidR="00FD2AE0" w:rsidRPr="00D46B77" w:rsidRDefault="00FD2AE0" w:rsidP="00CB3FA7">
      <w:pPr>
        <w:pStyle w:val="Listaszerbekezds"/>
        <w:numPr>
          <w:ilvl w:val="0"/>
          <w:numId w:val="14"/>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nyilvántartás naprakész vezetéséről a jegyző gondoskodik.</w:t>
      </w:r>
    </w:p>
    <w:p w14:paraId="5B83E6E5" w14:textId="77777777" w:rsidR="00FD2AE0" w:rsidRPr="00D46B77" w:rsidRDefault="00FD2AE0" w:rsidP="00FD2AE0">
      <w:pPr>
        <w:pStyle w:val="Listaszerbekezds"/>
        <w:spacing w:after="0" w:line="300" w:lineRule="exact"/>
        <w:ind w:left="426"/>
        <w:jc w:val="both"/>
        <w:rPr>
          <w:rFonts w:ascii="Times New Roman" w:eastAsia="Calibri" w:hAnsi="Times New Roman" w:cs="Times New Roman"/>
        </w:rPr>
      </w:pPr>
    </w:p>
    <w:p w14:paraId="6E3DD62D" w14:textId="77777777" w:rsidR="00CA7338" w:rsidRPr="00D46B77" w:rsidRDefault="00CA7338" w:rsidP="00CB3FA7">
      <w:pPr>
        <w:pStyle w:val="Listaszerbekezds"/>
        <w:numPr>
          <w:ilvl w:val="0"/>
          <w:numId w:val="2"/>
        </w:numPr>
        <w:spacing w:after="0" w:line="300" w:lineRule="exact"/>
        <w:ind w:left="0" w:firstLine="0"/>
        <w:jc w:val="center"/>
        <w:rPr>
          <w:rFonts w:ascii="Times New Roman" w:eastAsia="Calibri" w:hAnsi="Times New Roman" w:cs="Times New Roman"/>
          <w:b/>
        </w:rPr>
      </w:pPr>
      <w:r w:rsidRPr="00D46B77">
        <w:rPr>
          <w:rFonts w:ascii="Times New Roman" w:eastAsia="Calibri" w:hAnsi="Times New Roman" w:cs="Times New Roman"/>
          <w:b/>
        </w:rPr>
        <w:t>A védettséghez kapcsolódó tulajdonosi kötelezettségek</w:t>
      </w:r>
    </w:p>
    <w:p w14:paraId="554E6745" w14:textId="77777777" w:rsidR="00AB537A" w:rsidRPr="00D46B77" w:rsidRDefault="00AB537A" w:rsidP="00AB537A">
      <w:pPr>
        <w:pStyle w:val="Listaszerbekezds"/>
        <w:spacing w:after="0" w:line="300" w:lineRule="exact"/>
        <w:ind w:left="0"/>
        <w:rPr>
          <w:rFonts w:ascii="Times New Roman" w:eastAsia="Calibri" w:hAnsi="Times New Roman" w:cs="Times New Roman"/>
          <w:b/>
        </w:rPr>
      </w:pPr>
    </w:p>
    <w:p w14:paraId="3BDCA3B3" w14:textId="77777777" w:rsidR="00AB537A" w:rsidRPr="00D46B77" w:rsidRDefault="00AB537A"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A védett érték karbantartása, állapotának megóvása a tulajdonos kötelezettsége.</w:t>
      </w:r>
    </w:p>
    <w:p w14:paraId="1A80D781" w14:textId="77777777" w:rsidR="00AB537A" w:rsidRPr="00D46B77" w:rsidRDefault="00AB537A" w:rsidP="00CB3FA7">
      <w:pPr>
        <w:pStyle w:val="Listaszerbekezds"/>
        <w:numPr>
          <w:ilvl w:val="0"/>
          <w:numId w:val="16"/>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védett érték megfelelő fenntartását és megőrzését elsősorban a rendeltetésnek megfelelő használattal kell biztosítani.</w:t>
      </w:r>
    </w:p>
    <w:p w14:paraId="5BD842A8" w14:textId="77777777" w:rsidR="00AB537A" w:rsidRPr="00D46B77" w:rsidRDefault="00AB537A" w:rsidP="00CB3FA7">
      <w:pPr>
        <w:pStyle w:val="Listaszerbekezds"/>
        <w:numPr>
          <w:ilvl w:val="0"/>
          <w:numId w:val="16"/>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közterületen álló védett növényzet esetenként szükséges növényvédelméről, rendszeres fenntartásáról az önkormányzat köteles gondoskodni, szakértő bevonásával.</w:t>
      </w:r>
    </w:p>
    <w:p w14:paraId="12821C39" w14:textId="77777777" w:rsidR="00AB537A" w:rsidRPr="00D46B77" w:rsidRDefault="00AB537A" w:rsidP="00AB537A">
      <w:pPr>
        <w:pStyle w:val="Listaszerbekezds"/>
        <w:spacing w:after="0" w:line="300" w:lineRule="exact"/>
        <w:ind w:left="426"/>
        <w:jc w:val="both"/>
        <w:rPr>
          <w:rFonts w:ascii="Times New Roman" w:eastAsia="Calibri" w:hAnsi="Times New Roman" w:cs="Times New Roman"/>
        </w:rPr>
      </w:pPr>
    </w:p>
    <w:p w14:paraId="24816D7B" w14:textId="77777777" w:rsidR="00CA7338" w:rsidRPr="00D46B77" w:rsidRDefault="00123ED8" w:rsidP="00CB3FA7">
      <w:pPr>
        <w:pStyle w:val="Listaszerbekezds"/>
        <w:numPr>
          <w:ilvl w:val="0"/>
          <w:numId w:val="2"/>
        </w:numPr>
        <w:spacing w:after="0" w:line="300" w:lineRule="exact"/>
        <w:ind w:left="1134" w:right="1134" w:firstLine="0"/>
        <w:jc w:val="center"/>
        <w:rPr>
          <w:rFonts w:ascii="Times New Roman" w:eastAsia="Calibri" w:hAnsi="Times New Roman" w:cs="Times New Roman"/>
          <w:b/>
        </w:rPr>
      </w:pPr>
      <w:r w:rsidRPr="00D46B77">
        <w:rPr>
          <w:rFonts w:ascii="Times New Roman" w:eastAsia="Calibri" w:hAnsi="Times New Roman" w:cs="Times New Roman"/>
          <w:b/>
          <w:bCs/>
        </w:rPr>
        <w:lastRenderedPageBreak/>
        <w:t>A helyi egyedi védelemhez kapcsolódó településképi önkormányzati támogatás és ösztönző rendszer</w:t>
      </w:r>
    </w:p>
    <w:p w14:paraId="1451D90F" w14:textId="77777777" w:rsidR="00AB537A" w:rsidRPr="00D46B77" w:rsidRDefault="00AB537A" w:rsidP="00AB537A">
      <w:pPr>
        <w:pStyle w:val="Listaszerbekezds"/>
        <w:spacing w:after="0" w:line="300" w:lineRule="exact"/>
        <w:ind w:left="0"/>
        <w:rPr>
          <w:rFonts w:ascii="Times New Roman" w:eastAsia="Calibri" w:hAnsi="Times New Roman" w:cs="Times New Roman"/>
          <w:b/>
        </w:rPr>
      </w:pPr>
    </w:p>
    <w:p w14:paraId="2300D1F8" w14:textId="77777777" w:rsidR="00303547" w:rsidRPr="00D46B77" w:rsidRDefault="00AB537A"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A védett érték tulajdonosának kérésére a szokásos jó karban tartási feladatokon túlmenő, a védettséggel összefüggésben szükségessé váló, a tulajdonost terhelő munkálatok finanszírozásához az önkormányzat támogatást adhat.</w:t>
      </w:r>
    </w:p>
    <w:p w14:paraId="7183CF70" w14:textId="77777777" w:rsidR="00AB537A" w:rsidRPr="00D46B77" w:rsidRDefault="00AB537A" w:rsidP="00CB3FA7">
      <w:pPr>
        <w:pStyle w:val="Listaszerbekezds"/>
        <w:numPr>
          <w:ilvl w:val="0"/>
          <w:numId w:val="1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támogatás mértékét az önkormányzat Képviselő-testülete évente a költségvetésben határozza meg.</w:t>
      </w:r>
    </w:p>
    <w:p w14:paraId="68B9EC4D" w14:textId="77777777" w:rsidR="00AB537A" w:rsidRPr="00D46B77" w:rsidRDefault="00AB537A" w:rsidP="00CB3FA7">
      <w:pPr>
        <w:pStyle w:val="Listaszerbekezds"/>
        <w:numPr>
          <w:ilvl w:val="0"/>
          <w:numId w:val="1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Az (1) bekezdés szerinti önkormányzati támogatás csak az esetben nyújtható, ha:</w:t>
      </w:r>
    </w:p>
    <w:p w14:paraId="3FAB467A" w14:textId="77777777" w:rsidR="00AB537A" w:rsidRPr="00D46B77" w:rsidRDefault="00AB537A" w:rsidP="00CB3FA7">
      <w:pPr>
        <w:pStyle w:val="Listaszerbekezds"/>
        <w:numPr>
          <w:ilvl w:val="0"/>
          <w:numId w:val="1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védett értéket a tulajdonos megfelelő módon fenntartja (karbantartja), azt neki felróható módon nem károsítja,</w:t>
      </w:r>
    </w:p>
    <w:p w14:paraId="28BB7D81" w14:textId="77777777" w:rsidR="00AB537A" w:rsidRPr="00D46B77" w:rsidRDefault="00AB537A" w:rsidP="00CB3FA7">
      <w:pPr>
        <w:widowControl w:val="0"/>
        <w:numPr>
          <w:ilvl w:val="0"/>
          <w:numId w:val="18"/>
        </w:numPr>
        <w:tabs>
          <w:tab w:val="left" w:pos="709"/>
        </w:tabs>
        <w:spacing w:after="0" w:line="300" w:lineRule="exact"/>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a karbantartással és az építéssel összefüggő előírásokat és szabályokat maradéktalanul betartja,</w:t>
      </w:r>
    </w:p>
    <w:p w14:paraId="3BCA86C5" w14:textId="77777777" w:rsidR="00AB537A" w:rsidRPr="00D46B77" w:rsidRDefault="00AB537A" w:rsidP="00CB3FA7">
      <w:pPr>
        <w:pStyle w:val="Listaszerbekezds"/>
        <w:numPr>
          <w:ilvl w:val="0"/>
          <w:numId w:val="18"/>
        </w:numPr>
        <w:spacing w:after="0" w:line="300" w:lineRule="exact"/>
        <w:jc w:val="both"/>
        <w:rPr>
          <w:rFonts w:ascii="Times New Roman" w:eastAsia="Calibri" w:hAnsi="Times New Roman" w:cs="Times New Roman"/>
        </w:rPr>
      </w:pPr>
      <w:r w:rsidRPr="00D46B77">
        <w:rPr>
          <w:rFonts w:ascii="Times New Roman" w:eastAsia="Times New Roman" w:hAnsi="Times New Roman" w:cs="Times New Roman"/>
          <w:lang w:eastAsia="zh-CN"/>
        </w:rPr>
        <w:t>a tényleges munka szabályszerűen kerül elvégzésre.</w:t>
      </w:r>
    </w:p>
    <w:p w14:paraId="63A1034A" w14:textId="77777777" w:rsidR="00AB537A" w:rsidRPr="00D46B77" w:rsidRDefault="00AB537A" w:rsidP="00AB537A">
      <w:pPr>
        <w:pStyle w:val="Listaszerbekezds"/>
        <w:spacing w:after="0" w:line="300" w:lineRule="exact"/>
        <w:ind w:left="426"/>
        <w:jc w:val="both"/>
        <w:rPr>
          <w:rFonts w:ascii="Times New Roman" w:eastAsia="Calibri" w:hAnsi="Times New Roman" w:cs="Times New Roman"/>
        </w:rPr>
      </w:pPr>
    </w:p>
    <w:p w14:paraId="330811EA" w14:textId="77777777" w:rsidR="00CA7338" w:rsidRPr="00D46B77" w:rsidRDefault="00CA7338" w:rsidP="00CB3FA7">
      <w:pPr>
        <w:keepNext/>
        <w:keepLines/>
        <w:numPr>
          <w:ilvl w:val="0"/>
          <w:numId w:val="1"/>
        </w:numPr>
        <w:spacing w:after="0" w:line="300" w:lineRule="exact"/>
        <w:ind w:left="0" w:firstLine="0"/>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Fejezet</w:t>
      </w:r>
    </w:p>
    <w:p w14:paraId="57A4044A" w14:textId="77777777" w:rsidR="00763663" w:rsidRPr="00D46B77" w:rsidRDefault="00CA7338" w:rsidP="00763663">
      <w:pPr>
        <w:keepNext/>
        <w:keepLines/>
        <w:spacing w:after="0" w:line="300" w:lineRule="exact"/>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Településképi szempontból meghatározó területek</w:t>
      </w:r>
    </w:p>
    <w:p w14:paraId="4A457342" w14:textId="77777777" w:rsidR="00CA7338" w:rsidRPr="00D46B77" w:rsidRDefault="00CA7338" w:rsidP="00703A91">
      <w:pPr>
        <w:pStyle w:val="Listaszerbekezds"/>
        <w:spacing w:after="0" w:line="300" w:lineRule="exact"/>
        <w:ind w:left="0"/>
        <w:rPr>
          <w:rFonts w:ascii="Times New Roman" w:eastAsia="Calibri" w:hAnsi="Times New Roman" w:cs="Times New Roman"/>
        </w:rPr>
      </w:pPr>
    </w:p>
    <w:p w14:paraId="656385CA" w14:textId="77777777" w:rsidR="00763663" w:rsidRPr="00D46B77" w:rsidRDefault="00624A38" w:rsidP="00CB3FA7">
      <w:pPr>
        <w:pStyle w:val="Listaszerbekezds"/>
        <w:numPr>
          <w:ilvl w:val="0"/>
          <w:numId w:val="2"/>
        </w:numPr>
        <w:spacing w:after="0" w:line="300" w:lineRule="exact"/>
        <w:ind w:left="0" w:firstLine="0"/>
        <w:jc w:val="center"/>
        <w:rPr>
          <w:rFonts w:ascii="Times New Roman" w:eastAsia="Calibri" w:hAnsi="Times New Roman" w:cs="Times New Roman"/>
          <w:b/>
        </w:rPr>
      </w:pPr>
      <w:r w:rsidRPr="00D46B77">
        <w:rPr>
          <w:rFonts w:ascii="Times New Roman" w:eastAsia="Calibri" w:hAnsi="Times New Roman" w:cs="Times New Roman"/>
          <w:b/>
        </w:rPr>
        <w:t>Hajdúbagos</w:t>
      </w:r>
      <w:r w:rsidR="00CA7338" w:rsidRPr="00D46B77">
        <w:rPr>
          <w:rFonts w:ascii="Times New Roman" w:eastAsia="Calibri" w:hAnsi="Times New Roman" w:cs="Times New Roman"/>
          <w:b/>
        </w:rPr>
        <w:t xml:space="preserve"> Község településkép szempontjából meghatározó területei</w:t>
      </w:r>
    </w:p>
    <w:p w14:paraId="361075EB" w14:textId="77777777" w:rsidR="00763663" w:rsidRPr="00D46B77" w:rsidRDefault="00763663" w:rsidP="00763663">
      <w:pPr>
        <w:pStyle w:val="Listaszerbekezds"/>
        <w:spacing w:after="0" w:line="300" w:lineRule="exact"/>
        <w:ind w:left="0"/>
        <w:rPr>
          <w:rFonts w:ascii="Times New Roman" w:eastAsia="Calibri" w:hAnsi="Times New Roman" w:cs="Times New Roman"/>
          <w:b/>
        </w:rPr>
      </w:pPr>
    </w:p>
    <w:p w14:paraId="3088828D" w14:textId="77777777" w:rsidR="005350BD" w:rsidRPr="00D46B77" w:rsidRDefault="000925EC"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Times New Roman" w:hAnsi="Times New Roman" w:cs="Times New Roman"/>
          <w:b/>
          <w:bCs/>
        </w:rPr>
        <w:t>§</w:t>
      </w:r>
      <w:r w:rsidRPr="00D46B77">
        <w:rPr>
          <w:rFonts w:ascii="Times New Roman" w:eastAsia="Times New Roman" w:hAnsi="Times New Roman" w:cs="Times New Roman"/>
          <w:bCs/>
        </w:rPr>
        <w:t xml:space="preserve"> (1) </w:t>
      </w:r>
      <w:r w:rsidR="00123ED8" w:rsidRPr="00D46B77">
        <w:rPr>
          <w:rFonts w:ascii="Times New Roman" w:eastAsia="Times New Roman" w:hAnsi="Times New Roman" w:cs="Times New Roman"/>
          <w:bCs/>
        </w:rPr>
        <w:t>Az önkormányzat településképi szempontból meghatározó területekként jelöli az alábbi területeket:</w:t>
      </w:r>
    </w:p>
    <w:p w14:paraId="00052E53" w14:textId="77777777" w:rsidR="007F1490" w:rsidRPr="00D46B77" w:rsidRDefault="007F1490" w:rsidP="00CB3FA7">
      <w:pPr>
        <w:pStyle w:val="Listaszerbekezds"/>
        <w:numPr>
          <w:ilvl w:val="0"/>
          <w:numId w:val="39"/>
        </w:numPr>
        <w:spacing w:after="0" w:line="300" w:lineRule="exact"/>
        <w:jc w:val="both"/>
        <w:rPr>
          <w:rFonts w:ascii="Times New Roman" w:eastAsia="Calibri" w:hAnsi="Times New Roman" w:cs="Times New Roman"/>
        </w:rPr>
      </w:pPr>
      <w:r w:rsidRPr="00D46B77">
        <w:rPr>
          <w:rFonts w:ascii="Times New Roman" w:eastAsia="Calibri" w:hAnsi="Times New Roman" w:cs="Times New Roman"/>
          <w:bCs/>
        </w:rPr>
        <w:t>Falusias karakterű terület,</w:t>
      </w:r>
    </w:p>
    <w:p w14:paraId="61CEC41F" w14:textId="77777777" w:rsidR="000925EC" w:rsidRPr="00D46B77" w:rsidRDefault="007F1490" w:rsidP="00CB3FA7">
      <w:pPr>
        <w:pStyle w:val="Listaszerbekezds"/>
        <w:numPr>
          <w:ilvl w:val="0"/>
          <w:numId w:val="39"/>
        </w:numPr>
        <w:spacing w:after="0" w:line="300" w:lineRule="exact"/>
        <w:jc w:val="both"/>
        <w:rPr>
          <w:rFonts w:ascii="Times New Roman" w:eastAsia="Calibri" w:hAnsi="Times New Roman" w:cs="Times New Roman"/>
        </w:rPr>
      </w:pPr>
      <w:r w:rsidRPr="00D46B77">
        <w:rPr>
          <w:rFonts w:ascii="Times New Roman" w:eastAsia="Calibri" w:hAnsi="Times New Roman" w:cs="Times New Roman"/>
          <w:bCs/>
        </w:rPr>
        <w:t>Kisvárosias karakterű terület,</w:t>
      </w:r>
    </w:p>
    <w:p w14:paraId="5446CC47" w14:textId="77777777" w:rsidR="001B2930" w:rsidRPr="00D46B77" w:rsidRDefault="001B2930" w:rsidP="00CB3FA7">
      <w:pPr>
        <w:pStyle w:val="Listaszerbekezds"/>
        <w:numPr>
          <w:ilvl w:val="0"/>
          <w:numId w:val="39"/>
        </w:numPr>
        <w:spacing w:after="0" w:line="300" w:lineRule="exact"/>
        <w:jc w:val="both"/>
        <w:rPr>
          <w:rFonts w:ascii="Times New Roman" w:eastAsia="Calibri" w:hAnsi="Times New Roman" w:cs="Times New Roman"/>
        </w:rPr>
      </w:pPr>
      <w:r w:rsidRPr="00D46B77">
        <w:rPr>
          <w:rFonts w:ascii="Times New Roman" w:eastAsia="Calibri" w:hAnsi="Times New Roman" w:cs="Times New Roman"/>
          <w:bCs/>
        </w:rPr>
        <w:t>Zártkertes terület,</w:t>
      </w:r>
    </w:p>
    <w:p w14:paraId="3B17A087" w14:textId="7347CCE0" w:rsidR="00123ED8" w:rsidRPr="00D46B77" w:rsidRDefault="00123ED8" w:rsidP="00CB3FA7">
      <w:pPr>
        <w:pStyle w:val="Listaszerbekezds"/>
        <w:numPr>
          <w:ilvl w:val="0"/>
          <w:numId w:val="38"/>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t xml:space="preserve">A településképi szempontból meghatározó területek lehatárolását a </w:t>
      </w:r>
      <w:r w:rsidR="007C5B2E">
        <w:rPr>
          <w:rFonts w:ascii="Times New Roman" w:eastAsia="Calibri" w:hAnsi="Times New Roman" w:cs="Times New Roman"/>
          <w:bCs/>
        </w:rPr>
        <w:t>2.</w:t>
      </w:r>
      <w:r w:rsidRPr="00D46B77">
        <w:rPr>
          <w:rFonts w:ascii="Times New Roman" w:eastAsia="Calibri" w:hAnsi="Times New Roman" w:cs="Times New Roman"/>
          <w:bCs/>
        </w:rPr>
        <w:t xml:space="preserve"> melléklet tartalmazza.</w:t>
      </w:r>
    </w:p>
    <w:p w14:paraId="147621A1" w14:textId="77777777" w:rsidR="00123ED8" w:rsidRPr="00D46B77" w:rsidRDefault="00123ED8" w:rsidP="00CB3FA7">
      <w:pPr>
        <w:pStyle w:val="Listaszerbekezds"/>
        <w:numPr>
          <w:ilvl w:val="0"/>
          <w:numId w:val="38"/>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t>Településkép védelme szempontjából kiemelt területek:</w:t>
      </w:r>
    </w:p>
    <w:p w14:paraId="12F4D503" w14:textId="77777777" w:rsidR="00123ED8" w:rsidRPr="00D46B77" w:rsidRDefault="00123ED8" w:rsidP="00CB3FA7">
      <w:pPr>
        <w:pStyle w:val="Listaszerbekezds"/>
        <w:numPr>
          <w:ilvl w:val="0"/>
          <w:numId w:val="63"/>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Műemlék területe, műemléki környezet területe,</w:t>
      </w:r>
    </w:p>
    <w:p w14:paraId="559C9E6B" w14:textId="77777777" w:rsidR="00123ED8" w:rsidRPr="00D46B77" w:rsidRDefault="00123ED8" w:rsidP="00CB3FA7">
      <w:pPr>
        <w:pStyle w:val="Listaszerbekezds"/>
        <w:numPr>
          <w:ilvl w:val="0"/>
          <w:numId w:val="63"/>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Régészeti lelőhelyek területe és a régészeti érdekű területek,</w:t>
      </w:r>
    </w:p>
    <w:p w14:paraId="74764FE6" w14:textId="77777777" w:rsidR="00A31326" w:rsidRPr="00D46B77" w:rsidRDefault="00D96E0C" w:rsidP="00CB3FA7">
      <w:pPr>
        <w:pStyle w:val="Listaszerbekezds"/>
        <w:numPr>
          <w:ilvl w:val="0"/>
          <w:numId w:val="63"/>
        </w:numPr>
        <w:spacing w:after="0" w:line="300" w:lineRule="exact"/>
        <w:jc w:val="both"/>
        <w:rPr>
          <w:rFonts w:ascii="Times New Roman" w:eastAsia="Calibri" w:hAnsi="Times New Roman" w:cs="Times New Roman"/>
        </w:rPr>
      </w:pPr>
      <w:r w:rsidRPr="00D46B77">
        <w:rPr>
          <w:rFonts w:ascii="Times New Roman" w:eastAsia="Calibri" w:hAnsi="Times New Roman" w:cs="Times New Roman"/>
          <w:bCs/>
        </w:rPr>
        <w:t>Táj- és természetvédelmi területek: országos jelentőségű védett természeti területek, Natura 2000 terület, országos ökológiai hálózat övezetei, tájképvédelmi szempontból kiemelten kezelendő terület övezete</w:t>
      </w:r>
      <w:r w:rsidR="00AA764F" w:rsidRPr="00D46B77">
        <w:rPr>
          <w:rFonts w:ascii="Times New Roman" w:eastAsia="Calibri" w:hAnsi="Times New Roman" w:cs="Times New Roman"/>
          <w:bCs/>
        </w:rPr>
        <w:t>, térségi jelentőségű tájképvédelmi terület</w:t>
      </w:r>
      <w:r w:rsidRPr="00D46B77">
        <w:rPr>
          <w:rFonts w:ascii="Times New Roman" w:eastAsia="Calibri" w:hAnsi="Times New Roman" w:cs="Times New Roman"/>
          <w:bCs/>
        </w:rPr>
        <w:t>.</w:t>
      </w:r>
      <w:r w:rsidR="00123ED8" w:rsidRPr="00D46B77">
        <w:rPr>
          <w:rFonts w:ascii="Times New Roman" w:eastAsia="Calibri" w:hAnsi="Times New Roman" w:cs="Times New Roman"/>
        </w:rPr>
        <w:t xml:space="preserve"> </w:t>
      </w:r>
    </w:p>
    <w:p w14:paraId="79E4335F" w14:textId="77777777" w:rsidR="000925EC" w:rsidRPr="00D46B77" w:rsidRDefault="00143EC4" w:rsidP="00CB3FA7">
      <w:pPr>
        <w:pStyle w:val="Listaszerbekezds"/>
        <w:numPr>
          <w:ilvl w:val="0"/>
          <w:numId w:val="38"/>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t>A (</w:t>
      </w:r>
      <w:r w:rsidR="00123ED8" w:rsidRPr="00D46B77">
        <w:rPr>
          <w:rFonts w:ascii="Times New Roman" w:eastAsia="Calibri" w:hAnsi="Times New Roman" w:cs="Times New Roman"/>
          <w:bCs/>
        </w:rPr>
        <w:t>3</w:t>
      </w:r>
      <w:r w:rsidRPr="00D46B77">
        <w:rPr>
          <w:rFonts w:ascii="Times New Roman" w:eastAsia="Calibri" w:hAnsi="Times New Roman" w:cs="Times New Roman"/>
          <w:bCs/>
        </w:rPr>
        <w:t>)</w:t>
      </w:r>
      <w:r w:rsidR="00AA798B" w:rsidRPr="00D46B77">
        <w:rPr>
          <w:rFonts w:ascii="Times New Roman" w:eastAsia="Calibri" w:hAnsi="Times New Roman" w:cs="Times New Roman"/>
          <w:bCs/>
        </w:rPr>
        <w:t xml:space="preserve"> bekezdés</w:t>
      </w:r>
      <w:r w:rsidR="00123ED8" w:rsidRPr="00D46B77">
        <w:rPr>
          <w:rFonts w:ascii="Times New Roman" w:eastAsia="Calibri" w:hAnsi="Times New Roman" w:cs="Times New Roman"/>
          <w:bCs/>
        </w:rPr>
        <w:t>ben</w:t>
      </w:r>
      <w:r w:rsidRPr="00D46B77">
        <w:rPr>
          <w:rFonts w:ascii="Times New Roman" w:eastAsia="Calibri" w:hAnsi="Times New Roman" w:cs="Times New Roman"/>
          <w:bCs/>
        </w:rPr>
        <w:t xml:space="preserve"> felsorolt területek beazonosítása a helyi építési szabályzat és a hozzá tartozó szabályozási terven történik. A területi lehatárolásukat az országos jogszabályok alapján kell megállapítani</w:t>
      </w:r>
      <w:r w:rsidR="000925EC" w:rsidRPr="00D46B77">
        <w:rPr>
          <w:rFonts w:ascii="Times New Roman" w:eastAsia="Calibri" w:hAnsi="Times New Roman" w:cs="Times New Roman"/>
          <w:bCs/>
        </w:rPr>
        <w:t>.</w:t>
      </w:r>
    </w:p>
    <w:p w14:paraId="4293B76D" w14:textId="77777777" w:rsidR="00123ED8" w:rsidRPr="00D46B77" w:rsidRDefault="00123ED8" w:rsidP="00123ED8">
      <w:pPr>
        <w:spacing w:after="0" w:line="300" w:lineRule="exact"/>
        <w:jc w:val="both"/>
        <w:rPr>
          <w:rFonts w:ascii="Times New Roman" w:eastAsia="Calibri" w:hAnsi="Times New Roman" w:cs="Times New Roman"/>
        </w:rPr>
      </w:pPr>
    </w:p>
    <w:p w14:paraId="37F0AA70" w14:textId="77777777" w:rsidR="00123ED8" w:rsidRPr="00D46B77" w:rsidRDefault="00123ED8" w:rsidP="00123ED8">
      <w:pPr>
        <w:spacing w:after="0" w:line="300" w:lineRule="exact"/>
        <w:jc w:val="both"/>
        <w:rPr>
          <w:rFonts w:ascii="Times New Roman" w:eastAsia="Calibri" w:hAnsi="Times New Roman" w:cs="Times New Roman"/>
        </w:rPr>
      </w:pPr>
    </w:p>
    <w:p w14:paraId="26C75C5C" w14:textId="77777777" w:rsidR="00CA7338" w:rsidRPr="00D46B77" w:rsidRDefault="00CA7338" w:rsidP="00CB3FA7">
      <w:pPr>
        <w:keepNext/>
        <w:keepLines/>
        <w:numPr>
          <w:ilvl w:val="0"/>
          <w:numId w:val="1"/>
        </w:numPr>
        <w:spacing w:after="0" w:line="300" w:lineRule="exact"/>
        <w:ind w:left="0" w:firstLine="0"/>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Fejezet</w:t>
      </w:r>
    </w:p>
    <w:p w14:paraId="492F0ED0" w14:textId="77777777" w:rsidR="00CA7338" w:rsidRPr="00D46B77" w:rsidRDefault="00CA7338" w:rsidP="00703A91">
      <w:pPr>
        <w:keepNext/>
        <w:keepLines/>
        <w:spacing w:after="0" w:line="300" w:lineRule="exact"/>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Településképi követelmények</w:t>
      </w:r>
    </w:p>
    <w:p w14:paraId="2D580FCA" w14:textId="77777777" w:rsidR="00CA7338" w:rsidRPr="00D46B77" w:rsidRDefault="00CA7338" w:rsidP="00703A91">
      <w:pPr>
        <w:pStyle w:val="Listaszerbekezds"/>
        <w:spacing w:after="0" w:line="300" w:lineRule="exact"/>
        <w:ind w:left="0"/>
        <w:rPr>
          <w:rFonts w:ascii="Times New Roman" w:eastAsia="Calibri" w:hAnsi="Times New Roman" w:cs="Times New Roman"/>
          <w:b/>
        </w:rPr>
      </w:pPr>
    </w:p>
    <w:p w14:paraId="26628423" w14:textId="77777777" w:rsidR="00CA7338" w:rsidRPr="00D46B77" w:rsidRDefault="00CD2465" w:rsidP="00CB3FA7">
      <w:pPr>
        <w:pStyle w:val="Listaszerbekezds"/>
        <w:numPr>
          <w:ilvl w:val="0"/>
          <w:numId w:val="2"/>
        </w:numPr>
        <w:spacing w:after="0" w:line="300" w:lineRule="exact"/>
        <w:ind w:left="1134" w:right="1134" w:firstLine="0"/>
        <w:jc w:val="center"/>
        <w:rPr>
          <w:rFonts w:ascii="Times New Roman" w:eastAsia="Calibri" w:hAnsi="Times New Roman" w:cs="Times New Roman"/>
          <w:b/>
        </w:rPr>
      </w:pPr>
      <w:r w:rsidRPr="00D46B77">
        <w:rPr>
          <w:rFonts w:ascii="Times New Roman" w:eastAsia="Calibri" w:hAnsi="Times New Roman" w:cs="Times New Roman"/>
          <w:b/>
        </w:rPr>
        <w:t>A</w:t>
      </w:r>
      <w:r w:rsidR="00CA7338" w:rsidRPr="00D46B77">
        <w:rPr>
          <w:rFonts w:ascii="Times New Roman" w:eastAsia="Calibri" w:hAnsi="Times New Roman" w:cs="Times New Roman"/>
          <w:b/>
        </w:rPr>
        <w:t>z építmények anyaghasználatára vonatkozó építészeti követelmények</w:t>
      </w:r>
    </w:p>
    <w:p w14:paraId="2C73FEB2" w14:textId="77777777" w:rsidR="00763663" w:rsidRPr="00D46B77" w:rsidRDefault="00763663" w:rsidP="00763663">
      <w:pPr>
        <w:pStyle w:val="Listaszerbekezds"/>
        <w:spacing w:after="0" w:line="300" w:lineRule="exact"/>
        <w:ind w:left="0"/>
        <w:rPr>
          <w:rFonts w:ascii="Times New Roman" w:eastAsia="Calibri" w:hAnsi="Times New Roman" w:cs="Times New Roman"/>
          <w:b/>
        </w:rPr>
      </w:pPr>
    </w:p>
    <w:p w14:paraId="78FEAD2E" w14:textId="77777777" w:rsidR="00763663" w:rsidRPr="00D46B77" w:rsidRDefault="00763663"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 xml:space="preserve">§ </w:t>
      </w:r>
      <w:r w:rsidRPr="00D46B77">
        <w:rPr>
          <w:rFonts w:ascii="Times New Roman" w:eastAsia="Calibri" w:hAnsi="Times New Roman" w:cs="Times New Roman"/>
        </w:rPr>
        <w:t xml:space="preserve">(1) </w:t>
      </w:r>
      <w:r w:rsidR="00642C22" w:rsidRPr="00D46B77">
        <w:rPr>
          <w:rFonts w:ascii="Times New Roman" w:eastAsia="Calibri" w:hAnsi="Times New Roman" w:cs="Times New Roman"/>
        </w:rPr>
        <w:t xml:space="preserve">A </w:t>
      </w:r>
      <w:r w:rsidR="00B60ED5" w:rsidRPr="00D46B77">
        <w:rPr>
          <w:rFonts w:ascii="Times New Roman" w:eastAsia="Calibri" w:hAnsi="Times New Roman" w:cs="Times New Roman"/>
          <w:bCs/>
        </w:rPr>
        <w:t xml:space="preserve">településképi szempontból meghatározó </w:t>
      </w:r>
      <w:r w:rsidR="00642C22" w:rsidRPr="00D46B77">
        <w:rPr>
          <w:rFonts w:ascii="Times New Roman" w:eastAsia="Calibri" w:hAnsi="Times New Roman" w:cs="Times New Roman"/>
        </w:rPr>
        <w:t>terület</w:t>
      </w:r>
      <w:r w:rsidR="00B60ED5" w:rsidRPr="00D46B77">
        <w:rPr>
          <w:rFonts w:ascii="Times New Roman" w:eastAsia="Calibri" w:hAnsi="Times New Roman" w:cs="Times New Roman"/>
        </w:rPr>
        <w:t>eken</w:t>
      </w:r>
      <w:r w:rsidR="00642C22" w:rsidRPr="00D46B77">
        <w:rPr>
          <w:rFonts w:ascii="Times New Roman" w:eastAsia="Calibri" w:hAnsi="Times New Roman" w:cs="Times New Roman"/>
        </w:rPr>
        <w:t xml:space="preserve"> az épületek külső megjelenésében kerülendők a feltűnő, tájidegen építési elemek, a rikító színek</w:t>
      </w:r>
      <w:r w:rsidRPr="00D46B77">
        <w:rPr>
          <w:rFonts w:ascii="Times New Roman" w:eastAsia="Calibri" w:hAnsi="Times New Roman" w:cs="Times New Roman"/>
        </w:rPr>
        <w:t>.</w:t>
      </w:r>
    </w:p>
    <w:p w14:paraId="5D46B898" w14:textId="77777777" w:rsidR="008F2AE4" w:rsidRPr="00D46B77" w:rsidRDefault="008F2AE4" w:rsidP="00CB3FA7">
      <w:pPr>
        <w:pStyle w:val="Listaszerbekezds"/>
        <w:numPr>
          <w:ilvl w:val="0"/>
          <w:numId w:val="19"/>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lastRenderedPageBreak/>
        <w:t>A homlokzatok burkoló anyaga – a gazdasági területek kivételével – nagyelemes fém és műanyag hullám- illetve trapézlemez burkolat nem lehet.</w:t>
      </w:r>
    </w:p>
    <w:p w14:paraId="7D2474DC" w14:textId="77777777" w:rsidR="008F2AE4" w:rsidRPr="00D46B77" w:rsidRDefault="008F2AE4" w:rsidP="00CB3FA7">
      <w:pPr>
        <w:numPr>
          <w:ilvl w:val="0"/>
          <w:numId w:val="19"/>
        </w:numPr>
        <w:spacing w:after="0" w:line="300" w:lineRule="exact"/>
        <w:ind w:left="426" w:hanging="426"/>
        <w:jc w:val="both"/>
        <w:rPr>
          <w:rFonts w:ascii="Times New Roman" w:eastAsia="Times New Roman" w:hAnsi="Times New Roman" w:cs="Times New Roman"/>
          <w:lang w:eastAsia="hu-HU"/>
        </w:rPr>
      </w:pPr>
      <w:r w:rsidRPr="00D46B77">
        <w:rPr>
          <w:rFonts w:ascii="Times New Roman" w:eastAsia="Times New Roman" w:hAnsi="Times New Roman" w:cs="Times New Roman"/>
          <w:lang w:eastAsia="hu-HU"/>
        </w:rPr>
        <w:t xml:space="preserve">A </w:t>
      </w:r>
      <w:r w:rsidR="00421FFB" w:rsidRPr="00D46B77">
        <w:rPr>
          <w:rFonts w:ascii="Times New Roman" w:eastAsia="Times New Roman" w:hAnsi="Times New Roman" w:cs="Times New Roman"/>
          <w:lang w:eastAsia="hu-HU"/>
        </w:rPr>
        <w:t>rikító</w:t>
      </w:r>
      <w:r w:rsidRPr="00D46B77">
        <w:rPr>
          <w:rFonts w:ascii="Times New Roman" w:eastAsia="Times New Roman" w:hAnsi="Times New Roman" w:cs="Times New Roman"/>
          <w:lang w:eastAsia="hu-HU"/>
        </w:rPr>
        <w:t xml:space="preserve"> színű</w:t>
      </w:r>
      <w:r w:rsidR="00642C22" w:rsidRPr="00D46B77">
        <w:rPr>
          <w:rFonts w:ascii="Times New Roman" w:eastAsia="Times New Roman" w:hAnsi="Times New Roman" w:cs="Times New Roman"/>
          <w:lang w:eastAsia="hu-HU"/>
        </w:rPr>
        <w:t>,</w:t>
      </w:r>
      <w:r w:rsidRPr="00D46B77">
        <w:rPr>
          <w:rFonts w:ascii="Times New Roman" w:eastAsia="Times New Roman" w:hAnsi="Times New Roman" w:cs="Times New Roman"/>
          <w:lang w:eastAsia="hu-HU"/>
        </w:rPr>
        <w:t xml:space="preserve"> faluképbe nem illő tetőfedő anyag alkalmazása nem engedhető meg.</w:t>
      </w:r>
      <w:r w:rsidRPr="00D46B77">
        <w:rPr>
          <w:rFonts w:ascii="Times New Roman" w:eastAsia="Times New Roman" w:hAnsi="Times New Roman" w:cs="Times New Roman"/>
          <w:sz w:val="24"/>
          <w:szCs w:val="24"/>
          <w:lang w:eastAsia="hu-HU"/>
        </w:rPr>
        <w:t xml:space="preserve"> </w:t>
      </w:r>
    </w:p>
    <w:p w14:paraId="7AA40D5C" w14:textId="77777777" w:rsidR="008F2AE4" w:rsidRPr="00D46B77" w:rsidRDefault="008F2AE4" w:rsidP="00CB3FA7">
      <w:pPr>
        <w:numPr>
          <w:ilvl w:val="0"/>
          <w:numId w:val="19"/>
        </w:numPr>
        <w:spacing w:after="0" w:line="300" w:lineRule="exact"/>
        <w:ind w:left="426" w:hanging="426"/>
        <w:jc w:val="both"/>
        <w:rPr>
          <w:rFonts w:ascii="Times New Roman" w:eastAsia="Times New Roman" w:hAnsi="Times New Roman" w:cs="Times New Roman"/>
          <w:lang w:eastAsia="hu-HU"/>
        </w:rPr>
      </w:pPr>
      <w:r w:rsidRPr="00D46B77">
        <w:rPr>
          <w:rFonts w:ascii="Times New Roman" w:eastAsia="Times New Roman" w:hAnsi="Times New Roman" w:cs="Times New Roman"/>
          <w:lang w:eastAsia="hu-HU"/>
        </w:rPr>
        <w:t>Homlokzatokon és tetőhéjazatként zavaró fényhatást okozó, tükröződő felületek nem alkalmazhatók.</w:t>
      </w:r>
    </w:p>
    <w:p w14:paraId="02A182EE" w14:textId="77777777" w:rsidR="00A5295C" w:rsidRPr="00D46B77" w:rsidRDefault="008F2AE4" w:rsidP="00CB3FA7">
      <w:pPr>
        <w:pStyle w:val="Listaszerbekezds"/>
        <w:numPr>
          <w:ilvl w:val="0"/>
          <w:numId w:val="19"/>
        </w:numPr>
        <w:spacing w:after="0" w:line="300" w:lineRule="exact"/>
        <w:ind w:left="426" w:hanging="426"/>
        <w:jc w:val="both"/>
        <w:rPr>
          <w:rFonts w:ascii="Times New Roman" w:eastAsia="Calibri" w:hAnsi="Times New Roman" w:cs="Times New Roman"/>
        </w:rPr>
      </w:pPr>
      <w:r w:rsidRPr="00D46B77">
        <w:rPr>
          <w:rFonts w:ascii="Times New Roman" w:eastAsia="Times New Roman" w:hAnsi="Times New Roman" w:cs="Times New Roman"/>
          <w:lang w:eastAsia="hu-HU"/>
        </w:rPr>
        <w:t>Az épületek homlokzatainak, nyílászáróinak színezésére rikító színek használata településkép-védelmi szempontból nem megengedett.</w:t>
      </w:r>
    </w:p>
    <w:p w14:paraId="0928855C" w14:textId="77777777" w:rsidR="00A5295C" w:rsidRPr="00D46B77" w:rsidRDefault="00A5295C" w:rsidP="00CB3FA7">
      <w:pPr>
        <w:pStyle w:val="Listaszerbekezds"/>
        <w:numPr>
          <w:ilvl w:val="0"/>
          <w:numId w:val="19"/>
        </w:numPr>
        <w:spacing w:after="0" w:line="300" w:lineRule="exact"/>
        <w:ind w:left="426" w:hanging="426"/>
        <w:jc w:val="both"/>
        <w:rPr>
          <w:rFonts w:ascii="Times New Roman" w:eastAsia="Calibri" w:hAnsi="Times New Roman" w:cs="Times New Roman"/>
        </w:rPr>
      </w:pPr>
      <w:r w:rsidRPr="00D46B77">
        <w:rPr>
          <w:rFonts w:ascii="Times New Roman" w:eastAsia="Times New Roman" w:hAnsi="Times New Roman" w:cs="Times New Roman"/>
          <w:lang w:eastAsia="hu-HU"/>
        </w:rPr>
        <w:t>Az ingatlanok kerítéseinek színezésére rikító színek nem alkalmazhatók.</w:t>
      </w:r>
    </w:p>
    <w:p w14:paraId="7290C3EF" w14:textId="77777777" w:rsidR="008F2AE4" w:rsidRPr="00D46B77" w:rsidRDefault="008F2AE4" w:rsidP="008F2AE4">
      <w:pPr>
        <w:pStyle w:val="Listaszerbekezds"/>
        <w:spacing w:after="0" w:line="300" w:lineRule="exact"/>
        <w:ind w:left="426"/>
        <w:jc w:val="both"/>
        <w:rPr>
          <w:rFonts w:ascii="Times New Roman" w:eastAsia="Calibri" w:hAnsi="Times New Roman" w:cs="Times New Roman"/>
        </w:rPr>
      </w:pPr>
    </w:p>
    <w:p w14:paraId="36B98A6C" w14:textId="77777777" w:rsidR="00503F56" w:rsidRPr="00D46B77" w:rsidRDefault="00503F56" w:rsidP="00CB3FA7">
      <w:pPr>
        <w:pStyle w:val="Listaszerbekezds"/>
        <w:numPr>
          <w:ilvl w:val="0"/>
          <w:numId w:val="2"/>
        </w:numPr>
        <w:spacing w:after="0" w:line="300" w:lineRule="exact"/>
        <w:ind w:left="1134" w:right="1134" w:firstLine="0"/>
        <w:jc w:val="center"/>
        <w:rPr>
          <w:rFonts w:ascii="Times New Roman" w:eastAsia="Calibri" w:hAnsi="Times New Roman" w:cs="Times New Roman"/>
          <w:b/>
        </w:rPr>
      </w:pPr>
      <w:r w:rsidRPr="00D46B77">
        <w:rPr>
          <w:rFonts w:ascii="Times New Roman" w:eastAsia="Calibri" w:hAnsi="Times New Roman" w:cs="Times New Roman"/>
          <w:b/>
        </w:rPr>
        <w:t>Településképi szempontból meghatározó területekre vonatkozó területi építészeti követelmények</w:t>
      </w:r>
    </w:p>
    <w:p w14:paraId="07001D71" w14:textId="77777777" w:rsidR="00503F56" w:rsidRPr="00D46B77" w:rsidRDefault="00503F56" w:rsidP="00503F56">
      <w:pPr>
        <w:pStyle w:val="Listaszerbekezds"/>
        <w:spacing w:after="0" w:line="300" w:lineRule="exact"/>
        <w:ind w:left="0"/>
        <w:rPr>
          <w:rFonts w:ascii="Times New Roman" w:eastAsia="Calibri" w:hAnsi="Times New Roman" w:cs="Times New Roman"/>
          <w:b/>
        </w:rPr>
      </w:pPr>
    </w:p>
    <w:p w14:paraId="2A76211D" w14:textId="77777777" w:rsidR="00503F56" w:rsidRPr="00D46B77" w:rsidRDefault="00503F56"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 xml:space="preserve">§ </w:t>
      </w:r>
      <w:r w:rsidR="00F4548B" w:rsidRPr="00D46B77">
        <w:rPr>
          <w:rFonts w:ascii="Times New Roman" w:eastAsia="Calibri" w:hAnsi="Times New Roman" w:cs="Times New Roman"/>
        </w:rPr>
        <w:t>A 13. § (1</w:t>
      </w:r>
      <w:r w:rsidRPr="00D46B77">
        <w:rPr>
          <w:rFonts w:ascii="Times New Roman" w:eastAsia="Calibri" w:hAnsi="Times New Roman" w:cs="Times New Roman"/>
        </w:rPr>
        <w:t>) bekezdés a)-b) pontjában meghatározott területeken új lakóépületek telepítésénél az utcaszakaszra jellemző beépítési módhoz kell illeszkedni.</w:t>
      </w:r>
    </w:p>
    <w:p w14:paraId="10E11DB2" w14:textId="77777777" w:rsidR="00503F56" w:rsidRPr="00D46B77" w:rsidRDefault="00C24D70" w:rsidP="00B60ED5">
      <w:pPr>
        <w:pStyle w:val="Listaszerbekezds"/>
        <w:numPr>
          <w:ilvl w:val="0"/>
          <w:numId w:val="64"/>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 xml:space="preserve">A 13. § (1) bekezdés </w:t>
      </w:r>
      <w:r w:rsidR="00B60ED5" w:rsidRPr="00D46B77">
        <w:rPr>
          <w:rFonts w:ascii="Times New Roman" w:eastAsia="Calibri" w:hAnsi="Times New Roman" w:cs="Times New Roman"/>
        </w:rPr>
        <w:t>c</w:t>
      </w:r>
      <w:r w:rsidRPr="00D46B77">
        <w:rPr>
          <w:rFonts w:ascii="Times New Roman" w:eastAsia="Calibri" w:hAnsi="Times New Roman" w:cs="Times New Roman"/>
        </w:rPr>
        <w:t>) pontjában meghatározott területen szabadon álló, vagy a kialakult beépítési mód szerint</w:t>
      </w:r>
      <w:r w:rsidRPr="00D46B77">
        <w:rPr>
          <w:rFonts w:ascii="Times New Roman" w:hAnsi="Times New Roman" w:cs="Times New Roman"/>
        </w:rPr>
        <w:t xml:space="preserve"> </w:t>
      </w:r>
      <w:r w:rsidRPr="00D46B77">
        <w:rPr>
          <w:rFonts w:ascii="Times New Roman" w:eastAsia="Calibri" w:hAnsi="Times New Roman" w:cs="Times New Roman"/>
        </w:rPr>
        <w:t>építmények létesíthetők.</w:t>
      </w:r>
    </w:p>
    <w:p w14:paraId="273CE612" w14:textId="77777777" w:rsidR="00B60ED5" w:rsidRPr="00D46B77" w:rsidRDefault="00B60ED5" w:rsidP="00B60ED5">
      <w:pPr>
        <w:pStyle w:val="Listaszerbekezds"/>
        <w:spacing w:after="0" w:line="300" w:lineRule="exact"/>
        <w:ind w:left="567"/>
        <w:jc w:val="both"/>
        <w:rPr>
          <w:rFonts w:ascii="Times New Roman" w:eastAsia="Calibri" w:hAnsi="Times New Roman" w:cs="Times New Roman"/>
        </w:rPr>
      </w:pPr>
    </w:p>
    <w:p w14:paraId="6653010D" w14:textId="77777777" w:rsidR="00CA7338" w:rsidRPr="00D46B77" w:rsidRDefault="00A5295C" w:rsidP="00CB3FA7">
      <w:pPr>
        <w:pStyle w:val="Listaszerbekezds"/>
        <w:numPr>
          <w:ilvl w:val="0"/>
          <w:numId w:val="2"/>
        </w:numPr>
        <w:spacing w:after="0" w:line="300" w:lineRule="exact"/>
        <w:ind w:left="1134" w:right="1134" w:firstLine="0"/>
        <w:jc w:val="center"/>
        <w:rPr>
          <w:rFonts w:ascii="Times New Roman" w:eastAsia="Calibri" w:hAnsi="Times New Roman" w:cs="Times New Roman"/>
          <w:b/>
        </w:rPr>
      </w:pPr>
      <w:r w:rsidRPr="00D46B77">
        <w:rPr>
          <w:rFonts w:ascii="Times New Roman" w:eastAsia="Calibri" w:hAnsi="Times New Roman" w:cs="Times New Roman"/>
          <w:b/>
        </w:rPr>
        <w:t xml:space="preserve">Településképi szempontból meghatározó területekre </w:t>
      </w:r>
      <w:r w:rsidR="00CA7338" w:rsidRPr="00D46B77">
        <w:rPr>
          <w:rFonts w:ascii="Times New Roman" w:eastAsia="Calibri" w:hAnsi="Times New Roman" w:cs="Times New Roman"/>
          <w:b/>
        </w:rPr>
        <w:t xml:space="preserve">vonatkozó </w:t>
      </w:r>
      <w:r w:rsidR="00F8761C" w:rsidRPr="00D46B77">
        <w:rPr>
          <w:rFonts w:ascii="Times New Roman" w:eastAsia="Calibri" w:hAnsi="Times New Roman" w:cs="Times New Roman"/>
          <w:b/>
        </w:rPr>
        <w:t>egyedi</w:t>
      </w:r>
      <w:r w:rsidR="00CA7338" w:rsidRPr="00D46B77">
        <w:rPr>
          <w:rFonts w:ascii="Times New Roman" w:eastAsia="Calibri" w:hAnsi="Times New Roman" w:cs="Times New Roman"/>
          <w:b/>
        </w:rPr>
        <w:t xml:space="preserve"> építészeti követelmények</w:t>
      </w:r>
    </w:p>
    <w:p w14:paraId="195C38A0" w14:textId="77777777" w:rsidR="0023674B" w:rsidRPr="00D46B77" w:rsidRDefault="0023674B" w:rsidP="0023674B">
      <w:pPr>
        <w:pStyle w:val="Listaszerbekezds"/>
        <w:spacing w:after="0" w:line="300" w:lineRule="exact"/>
        <w:ind w:left="1134" w:right="1134"/>
        <w:rPr>
          <w:rFonts w:ascii="Times New Roman" w:eastAsia="Calibri" w:hAnsi="Times New Roman" w:cs="Times New Roman"/>
          <w:b/>
        </w:rPr>
      </w:pPr>
    </w:p>
    <w:p w14:paraId="01F510FE" w14:textId="77777777" w:rsidR="00143EC4" w:rsidRPr="00D46B77" w:rsidRDefault="00143EC4" w:rsidP="00AA764F">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 xml:space="preserve">§ </w:t>
      </w:r>
      <w:r w:rsidRPr="00D46B77">
        <w:rPr>
          <w:rFonts w:ascii="Times New Roman" w:eastAsia="Calibri" w:hAnsi="Times New Roman" w:cs="Times New Roman"/>
        </w:rPr>
        <w:t xml:space="preserve">(1) </w:t>
      </w:r>
      <w:r w:rsidR="00F4548B" w:rsidRPr="00D46B77">
        <w:rPr>
          <w:rFonts w:ascii="Times New Roman" w:eastAsia="Calibri" w:hAnsi="Times New Roman" w:cs="Times New Roman"/>
        </w:rPr>
        <w:t xml:space="preserve">A 13. § (1) bekezdés a) pontjában meghatározott </w:t>
      </w:r>
      <w:r w:rsidR="0023674B" w:rsidRPr="00D46B77">
        <w:rPr>
          <w:rFonts w:ascii="Times New Roman" w:eastAsia="Calibri" w:hAnsi="Times New Roman" w:cs="Times New Roman"/>
        </w:rPr>
        <w:t xml:space="preserve">területen </w:t>
      </w:r>
      <w:r w:rsidR="00503F56" w:rsidRPr="00D46B77">
        <w:rPr>
          <w:rFonts w:ascii="Times New Roman" w:eastAsia="Calibri" w:hAnsi="Times New Roman" w:cs="Times New Roman"/>
        </w:rPr>
        <w:t xml:space="preserve">a </w:t>
      </w:r>
      <w:r w:rsidR="00B60ED5" w:rsidRPr="00D46B77">
        <w:rPr>
          <w:rFonts w:ascii="Times New Roman" w:eastAsia="Calibri" w:hAnsi="Times New Roman" w:cs="Times New Roman"/>
        </w:rPr>
        <w:t>tetőidom és hajlásszög: magastető 35-42 fok hajlásszöggel</w:t>
      </w:r>
      <w:r w:rsidRPr="00D46B77">
        <w:rPr>
          <w:rFonts w:ascii="Times New Roman" w:eastAsia="Calibri" w:hAnsi="Times New Roman" w:cs="Times New Roman"/>
        </w:rPr>
        <w:t>.</w:t>
      </w:r>
    </w:p>
    <w:p w14:paraId="3199A2F6" w14:textId="77777777" w:rsidR="00143EC4" w:rsidRPr="00D46B77" w:rsidRDefault="00F73C9E" w:rsidP="00AA764F">
      <w:pPr>
        <w:widowControl w:val="0"/>
        <w:numPr>
          <w:ilvl w:val="0"/>
          <w:numId w:val="20"/>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M</w:t>
      </w:r>
      <w:r w:rsidR="00117F4C" w:rsidRPr="00D46B77">
        <w:rPr>
          <w:rFonts w:ascii="Times New Roman" w:eastAsia="Times New Roman" w:hAnsi="Times New Roman" w:cs="Times New Roman"/>
          <w:lang w:eastAsia="zh-CN"/>
        </w:rPr>
        <w:t xml:space="preserve">elléképület </w:t>
      </w:r>
      <w:r w:rsidRPr="00D46B77">
        <w:rPr>
          <w:rFonts w:ascii="Times New Roman" w:eastAsia="Times New Roman" w:hAnsi="Times New Roman" w:cs="Times New Roman"/>
          <w:lang w:eastAsia="zh-CN"/>
        </w:rPr>
        <w:t xml:space="preserve">a </w:t>
      </w:r>
      <w:r w:rsidR="00117F4C" w:rsidRPr="00D46B77">
        <w:rPr>
          <w:rFonts w:ascii="Times New Roman" w:eastAsia="Times New Roman" w:hAnsi="Times New Roman" w:cs="Times New Roman"/>
          <w:lang w:eastAsia="zh-CN"/>
        </w:rPr>
        <w:t>hajdúságban kialakult hagyom</w:t>
      </w:r>
      <w:r w:rsidR="00241F06" w:rsidRPr="00D46B77">
        <w:rPr>
          <w:rFonts w:ascii="Times New Roman" w:eastAsia="Times New Roman" w:hAnsi="Times New Roman" w:cs="Times New Roman"/>
          <w:lang w:eastAsia="zh-CN"/>
        </w:rPr>
        <w:t>ányoknak megfelelően alakítható</w:t>
      </w:r>
      <w:r w:rsidR="00117F4C" w:rsidRPr="00D46B77">
        <w:rPr>
          <w:rFonts w:ascii="Times New Roman" w:eastAsia="Times New Roman" w:hAnsi="Times New Roman" w:cs="Times New Roman"/>
          <w:lang w:eastAsia="zh-CN"/>
        </w:rPr>
        <w:t xml:space="preserve"> ki</w:t>
      </w:r>
      <w:r w:rsidR="00143EC4" w:rsidRPr="00D46B77">
        <w:rPr>
          <w:rFonts w:ascii="Times New Roman" w:eastAsia="Times New Roman" w:hAnsi="Times New Roman" w:cs="Times New Roman"/>
          <w:lang w:eastAsia="zh-CN"/>
        </w:rPr>
        <w:t>.</w:t>
      </w:r>
    </w:p>
    <w:p w14:paraId="6E0D842B" w14:textId="77777777" w:rsidR="00143EC4" w:rsidRPr="00D46B77" w:rsidRDefault="00771FDD" w:rsidP="00AA764F">
      <w:pPr>
        <w:widowControl w:val="0"/>
        <w:numPr>
          <w:ilvl w:val="0"/>
          <w:numId w:val="20"/>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Tetőhéjalás: elsősorban égetett agyagcserép, vagy a felületében és színében ahhoz hasonló egyéb tetőfedő anyag</w:t>
      </w:r>
      <w:r w:rsidR="00241F06" w:rsidRPr="00D46B77">
        <w:rPr>
          <w:rFonts w:ascii="Times New Roman" w:eastAsia="Times New Roman" w:hAnsi="Times New Roman" w:cs="Times New Roman"/>
          <w:lang w:eastAsia="zh-CN"/>
        </w:rPr>
        <w:t xml:space="preserve"> lehet</w:t>
      </w:r>
      <w:r w:rsidRPr="00D46B77">
        <w:rPr>
          <w:rFonts w:ascii="Times New Roman" w:eastAsia="Times New Roman" w:hAnsi="Times New Roman" w:cs="Times New Roman"/>
          <w:lang w:eastAsia="zh-CN"/>
        </w:rPr>
        <w:t>.</w:t>
      </w:r>
    </w:p>
    <w:p w14:paraId="17945D6F" w14:textId="77777777" w:rsidR="00143EC4" w:rsidRPr="00D46B77" w:rsidRDefault="00143EC4" w:rsidP="00AA764F">
      <w:pPr>
        <w:widowControl w:val="0"/>
        <w:numPr>
          <w:ilvl w:val="0"/>
          <w:numId w:val="20"/>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A tetőhéjazat cseréje esetén, egy tetőfelületen többféle anyagú, színű tetőhéjazat - kivéve a gyárilag színárnyalatos kivitelűt - nem helyezhető el.</w:t>
      </w:r>
    </w:p>
    <w:p w14:paraId="31D12FE3" w14:textId="77777777" w:rsidR="00143EC4" w:rsidRPr="00D46B77" w:rsidRDefault="00143EC4" w:rsidP="00AA764F">
      <w:pPr>
        <w:widowControl w:val="0"/>
        <w:numPr>
          <w:ilvl w:val="0"/>
          <w:numId w:val="20"/>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 xml:space="preserve">A homlokzat felújítás a közterületről látható épülethomlokzat egészére </w:t>
      </w:r>
      <w:r w:rsidR="00D76117" w:rsidRPr="00D46B77">
        <w:rPr>
          <w:rFonts w:ascii="Times New Roman" w:eastAsia="Times New Roman" w:hAnsi="Times New Roman" w:cs="Times New Roman"/>
          <w:lang w:eastAsia="zh-CN"/>
        </w:rPr>
        <w:t>kiterjedően történhet.</w:t>
      </w:r>
    </w:p>
    <w:p w14:paraId="4126D2A9" w14:textId="77777777" w:rsidR="00143EC4" w:rsidRPr="00D46B77" w:rsidRDefault="00143EC4" w:rsidP="00AA764F">
      <w:pPr>
        <w:widowControl w:val="0"/>
        <w:numPr>
          <w:ilvl w:val="0"/>
          <w:numId w:val="20"/>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Homlokzat színezé</w:t>
      </w:r>
      <w:r w:rsidR="00D76117" w:rsidRPr="00D46B77">
        <w:rPr>
          <w:rFonts w:ascii="Times New Roman" w:eastAsia="Times New Roman" w:hAnsi="Times New Roman" w:cs="Times New Roman"/>
          <w:lang w:eastAsia="zh-CN"/>
        </w:rPr>
        <w:t xml:space="preserve">se során a fehér, a tört-fehér és a </w:t>
      </w:r>
      <w:r w:rsidRPr="00D46B77">
        <w:rPr>
          <w:rFonts w:ascii="Times New Roman" w:eastAsia="Times New Roman" w:hAnsi="Times New Roman" w:cs="Times New Roman"/>
          <w:lang w:eastAsia="zh-CN"/>
        </w:rPr>
        <w:t xml:space="preserve">pasztellszínek </w:t>
      </w:r>
      <w:r w:rsidR="00D76117" w:rsidRPr="00D46B77">
        <w:rPr>
          <w:rFonts w:ascii="Times New Roman" w:eastAsia="Times New Roman" w:hAnsi="Times New Roman" w:cs="Times New Roman"/>
          <w:lang w:eastAsia="zh-CN"/>
        </w:rPr>
        <w:t>alkalmazása javasolt</w:t>
      </w:r>
      <w:r w:rsidRPr="00D46B77">
        <w:rPr>
          <w:rFonts w:ascii="Times New Roman" w:eastAsia="Times New Roman" w:hAnsi="Times New Roman" w:cs="Times New Roman"/>
          <w:lang w:eastAsia="zh-CN"/>
        </w:rPr>
        <w:t>.</w:t>
      </w:r>
    </w:p>
    <w:p w14:paraId="096C63E8" w14:textId="77777777" w:rsidR="00F11855" w:rsidRPr="00D46B77" w:rsidRDefault="00F11855" w:rsidP="00AA764F">
      <w:pPr>
        <w:widowControl w:val="0"/>
        <w:numPr>
          <w:ilvl w:val="0"/>
          <w:numId w:val="20"/>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 xml:space="preserve">A telekhatárra épített épületek ereszcsatornáit </w:t>
      </w:r>
      <w:r w:rsidR="00241F06" w:rsidRPr="00D46B77">
        <w:rPr>
          <w:rFonts w:ascii="Times New Roman" w:eastAsia="Times New Roman" w:hAnsi="Times New Roman" w:cs="Times New Roman"/>
          <w:lang w:eastAsia="zh-CN"/>
        </w:rPr>
        <w:t>a</w:t>
      </w:r>
      <w:r w:rsidRPr="00D46B77">
        <w:rPr>
          <w:rFonts w:ascii="Times New Roman" w:eastAsia="Times New Roman" w:hAnsi="Times New Roman" w:cs="Times New Roman"/>
          <w:lang w:eastAsia="zh-CN"/>
        </w:rPr>
        <w:t xml:space="preserve"> terepszint alatt szabad az utcai vízelvezető hálózatba vezetni. Utcai vízelvezetés kiépítésének hiányában az esővizet az utcai vízelvezetőbe, vagy ennek hiányában elszikkasztásra alkalmas felületre </w:t>
      </w:r>
      <w:r w:rsidR="00FD729F" w:rsidRPr="00D46B77">
        <w:rPr>
          <w:rFonts w:ascii="Times New Roman" w:eastAsia="Times New Roman" w:hAnsi="Times New Roman" w:cs="Times New Roman"/>
          <w:lang w:eastAsia="zh-CN"/>
        </w:rPr>
        <w:t xml:space="preserve">lehet </w:t>
      </w:r>
      <w:r w:rsidRPr="00D46B77">
        <w:rPr>
          <w:rFonts w:ascii="Times New Roman" w:eastAsia="Times New Roman" w:hAnsi="Times New Roman" w:cs="Times New Roman"/>
          <w:lang w:eastAsia="zh-CN"/>
        </w:rPr>
        <w:t>vezetni.</w:t>
      </w:r>
    </w:p>
    <w:p w14:paraId="1E416BD6" w14:textId="77777777" w:rsidR="00143EC4" w:rsidRPr="00D46B77" w:rsidRDefault="00143EC4" w:rsidP="00AA764F">
      <w:pPr>
        <w:pStyle w:val="Listaszerbekezds"/>
        <w:spacing w:after="0" w:line="300" w:lineRule="exact"/>
        <w:ind w:left="0"/>
        <w:jc w:val="both"/>
        <w:rPr>
          <w:rFonts w:ascii="Times New Roman" w:eastAsia="Calibri" w:hAnsi="Times New Roman" w:cs="Times New Roman"/>
          <w:b/>
        </w:rPr>
      </w:pPr>
    </w:p>
    <w:p w14:paraId="4ED2BF31" w14:textId="77777777" w:rsidR="00DA22E3" w:rsidRPr="00D46B77" w:rsidRDefault="00CB17AA" w:rsidP="00AA764F">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 xml:space="preserve">§ </w:t>
      </w:r>
      <w:r w:rsidRPr="00D46B77">
        <w:rPr>
          <w:rFonts w:ascii="Times New Roman" w:eastAsia="Calibri" w:hAnsi="Times New Roman" w:cs="Times New Roman"/>
        </w:rPr>
        <w:t xml:space="preserve">(1) </w:t>
      </w:r>
      <w:r w:rsidR="00F4548B" w:rsidRPr="00D46B77">
        <w:rPr>
          <w:rFonts w:ascii="Times New Roman" w:eastAsia="Calibri" w:hAnsi="Times New Roman" w:cs="Times New Roman"/>
        </w:rPr>
        <w:t xml:space="preserve">A 13. § (1) bekezdés b) pontjában meghatározott </w:t>
      </w:r>
      <w:r w:rsidR="00DE4DF0" w:rsidRPr="00D46B77">
        <w:rPr>
          <w:rFonts w:ascii="Times New Roman" w:eastAsia="Calibri" w:hAnsi="Times New Roman" w:cs="Times New Roman"/>
        </w:rPr>
        <w:t xml:space="preserve">területen </w:t>
      </w:r>
      <w:r w:rsidR="00C24D70" w:rsidRPr="00D46B77">
        <w:rPr>
          <w:rFonts w:ascii="Times New Roman" w:eastAsia="Calibri" w:hAnsi="Times New Roman" w:cs="Times New Roman"/>
        </w:rPr>
        <w:t>az új épületek, vagy épületbővítések tömege és annak arányai a környezetében már meglévő épületekhez illeszkedve alakítható ki</w:t>
      </w:r>
      <w:r w:rsidRPr="00D46B77">
        <w:rPr>
          <w:rFonts w:ascii="Times New Roman" w:eastAsia="Calibri" w:hAnsi="Times New Roman" w:cs="Times New Roman"/>
        </w:rPr>
        <w:t>.</w:t>
      </w:r>
    </w:p>
    <w:p w14:paraId="05FD9B76" w14:textId="77777777" w:rsidR="0056326E" w:rsidRPr="00D46B77" w:rsidRDefault="0056326E" w:rsidP="00AA764F">
      <w:pPr>
        <w:widowControl w:val="0"/>
        <w:numPr>
          <w:ilvl w:val="0"/>
          <w:numId w:val="56"/>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Új lakóház 35-45°-os tetőhajlásszögű magastetővel létesíthető.</w:t>
      </w:r>
    </w:p>
    <w:p w14:paraId="6D41BD7B" w14:textId="77777777" w:rsidR="00C354B2" w:rsidRPr="00D46B77" w:rsidRDefault="00F73C9E" w:rsidP="00AA764F">
      <w:pPr>
        <w:widowControl w:val="0"/>
        <w:numPr>
          <w:ilvl w:val="0"/>
          <w:numId w:val="56"/>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M</w:t>
      </w:r>
      <w:r w:rsidR="00C354B2" w:rsidRPr="00D46B77">
        <w:rPr>
          <w:rFonts w:ascii="Times New Roman" w:eastAsia="Times New Roman" w:hAnsi="Times New Roman" w:cs="Times New Roman"/>
          <w:lang w:eastAsia="zh-CN"/>
        </w:rPr>
        <w:t xml:space="preserve">elléképület </w:t>
      </w:r>
      <w:r w:rsidRPr="00D46B77">
        <w:rPr>
          <w:rFonts w:ascii="Times New Roman" w:eastAsia="Times New Roman" w:hAnsi="Times New Roman" w:cs="Times New Roman"/>
          <w:lang w:eastAsia="zh-CN"/>
        </w:rPr>
        <w:t xml:space="preserve">a </w:t>
      </w:r>
      <w:r w:rsidR="00CD2465" w:rsidRPr="00D46B77">
        <w:rPr>
          <w:rFonts w:ascii="Times New Roman" w:eastAsia="Times New Roman" w:hAnsi="Times New Roman" w:cs="Times New Roman"/>
          <w:lang w:eastAsia="zh-CN"/>
        </w:rPr>
        <w:t>hajdúságban kialakult hagyományoknak megfelelően</w:t>
      </w:r>
      <w:r w:rsidRPr="00D46B77">
        <w:rPr>
          <w:rFonts w:ascii="Times New Roman" w:eastAsia="Times New Roman" w:hAnsi="Times New Roman" w:cs="Times New Roman"/>
          <w:lang w:eastAsia="zh-CN"/>
        </w:rPr>
        <w:t xml:space="preserve"> alakít</w:t>
      </w:r>
      <w:r w:rsidR="00241F06" w:rsidRPr="00D46B77">
        <w:rPr>
          <w:rFonts w:ascii="Times New Roman" w:eastAsia="Times New Roman" w:hAnsi="Times New Roman" w:cs="Times New Roman"/>
          <w:lang w:eastAsia="zh-CN"/>
        </w:rPr>
        <w:t>ható</w:t>
      </w:r>
      <w:r w:rsidR="00CD2465" w:rsidRPr="00D46B77">
        <w:rPr>
          <w:rFonts w:ascii="Times New Roman" w:eastAsia="Times New Roman" w:hAnsi="Times New Roman" w:cs="Times New Roman"/>
          <w:lang w:eastAsia="zh-CN"/>
        </w:rPr>
        <w:t xml:space="preserve"> ki</w:t>
      </w:r>
      <w:r w:rsidR="00C354B2" w:rsidRPr="00D46B77">
        <w:rPr>
          <w:rFonts w:ascii="Times New Roman" w:eastAsia="Times New Roman" w:hAnsi="Times New Roman" w:cs="Times New Roman"/>
          <w:lang w:eastAsia="zh-CN"/>
        </w:rPr>
        <w:t>.</w:t>
      </w:r>
      <w:r w:rsidRPr="00D46B77">
        <w:rPr>
          <w:rFonts w:ascii="Times New Roman" w:eastAsia="Times New Roman" w:hAnsi="Times New Roman" w:cs="Times New Roman"/>
          <w:lang w:eastAsia="zh-CN"/>
        </w:rPr>
        <w:t xml:space="preserve"> </w:t>
      </w:r>
      <w:r w:rsidRPr="00D46B77">
        <w:rPr>
          <w:rFonts w:ascii="Times New Roman" w:eastAsia="Times New Roman" w:hAnsi="Times New Roman" w:cs="Times New Roman"/>
          <w:lang w:eastAsia="zh-CN" w:bidi="hu-HU"/>
        </w:rPr>
        <w:t xml:space="preserve">A területen melléképület </w:t>
      </w:r>
      <w:r w:rsidR="00241F06" w:rsidRPr="00D46B77">
        <w:rPr>
          <w:rFonts w:ascii="Times New Roman" w:eastAsia="Times New Roman" w:hAnsi="Times New Roman" w:cs="Times New Roman"/>
          <w:lang w:eastAsia="zh-CN" w:bidi="hu-HU"/>
        </w:rPr>
        <w:t xml:space="preserve">a </w:t>
      </w:r>
      <w:r w:rsidRPr="00D46B77">
        <w:rPr>
          <w:rFonts w:ascii="Times New Roman" w:eastAsia="Times New Roman" w:hAnsi="Times New Roman" w:cs="Times New Roman"/>
          <w:lang w:eastAsia="zh-CN" w:bidi="hu-HU"/>
        </w:rPr>
        <w:t>főépületekkel egybe építve létesíthető.</w:t>
      </w:r>
    </w:p>
    <w:p w14:paraId="0E0EF9B1" w14:textId="77777777" w:rsidR="00CB17AA" w:rsidRPr="00D46B77" w:rsidRDefault="00771FDD" w:rsidP="00AA764F">
      <w:pPr>
        <w:widowControl w:val="0"/>
        <w:numPr>
          <w:ilvl w:val="0"/>
          <w:numId w:val="56"/>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A tetőhéjalás magastető esetén hagyományos színezésű égetett agyagcserép, vagy a felületében és színében ahhoz hasonló egyéb tetőfedő</w:t>
      </w:r>
      <w:r w:rsidR="00241F06" w:rsidRPr="00D46B77">
        <w:rPr>
          <w:rFonts w:ascii="Times New Roman" w:eastAsia="Times New Roman" w:hAnsi="Times New Roman" w:cs="Times New Roman"/>
          <w:lang w:eastAsia="zh-CN"/>
        </w:rPr>
        <w:t xml:space="preserve"> anyag lehet</w:t>
      </w:r>
      <w:r w:rsidR="00CB17AA" w:rsidRPr="00D46B77">
        <w:rPr>
          <w:rFonts w:ascii="Times New Roman" w:eastAsia="Times New Roman" w:hAnsi="Times New Roman" w:cs="Times New Roman"/>
          <w:lang w:eastAsia="zh-CN"/>
        </w:rPr>
        <w:t>.</w:t>
      </w:r>
    </w:p>
    <w:p w14:paraId="6F8DC541" w14:textId="77777777" w:rsidR="00CB17AA" w:rsidRPr="00D46B77" w:rsidRDefault="00CB17AA" w:rsidP="00AA764F">
      <w:pPr>
        <w:widowControl w:val="0"/>
        <w:numPr>
          <w:ilvl w:val="0"/>
          <w:numId w:val="56"/>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A tetőhéjazat cseréje esetén, egy tetőfelületen többféle anyagú, színű tetőhéjazat - kivéve a gyárilag színárnyalatos kivitelűt - nem helyezhető el.</w:t>
      </w:r>
    </w:p>
    <w:p w14:paraId="2CD5332B" w14:textId="77777777" w:rsidR="00CB17AA" w:rsidRPr="00D46B77" w:rsidRDefault="006C31D5" w:rsidP="00AA764F">
      <w:pPr>
        <w:widowControl w:val="0"/>
        <w:numPr>
          <w:ilvl w:val="0"/>
          <w:numId w:val="56"/>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bCs/>
          <w:lang w:eastAsia="zh-CN"/>
        </w:rPr>
        <w:t>Homlokzatfelújítás a közterületről látható épülethomlokzat egészére kiterjedően történhet</w:t>
      </w:r>
      <w:r w:rsidR="00CB17AA" w:rsidRPr="00D46B77">
        <w:rPr>
          <w:rFonts w:ascii="Times New Roman" w:eastAsia="Times New Roman" w:hAnsi="Times New Roman" w:cs="Times New Roman"/>
          <w:lang w:eastAsia="zh-CN"/>
        </w:rPr>
        <w:t>.</w:t>
      </w:r>
    </w:p>
    <w:p w14:paraId="0A18C979" w14:textId="77777777" w:rsidR="00F92F84" w:rsidRPr="00D46B77" w:rsidRDefault="006C31D5" w:rsidP="00AA764F">
      <w:pPr>
        <w:widowControl w:val="0"/>
        <w:numPr>
          <w:ilvl w:val="0"/>
          <w:numId w:val="56"/>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Homlokzat színezése során a fehér, a tört-fehér és a pasztellszínek alkalmazása javasolt</w:t>
      </w:r>
      <w:r w:rsidR="00CB17AA" w:rsidRPr="00D46B77">
        <w:rPr>
          <w:rFonts w:ascii="Times New Roman" w:eastAsia="Times New Roman" w:hAnsi="Times New Roman" w:cs="Times New Roman"/>
          <w:lang w:eastAsia="zh-CN"/>
        </w:rPr>
        <w:t>.</w:t>
      </w:r>
    </w:p>
    <w:p w14:paraId="73F5DA0E" w14:textId="77777777" w:rsidR="00CB17AA" w:rsidRPr="00D46B77" w:rsidRDefault="00F11855" w:rsidP="00AA764F">
      <w:pPr>
        <w:widowControl w:val="0"/>
        <w:numPr>
          <w:ilvl w:val="0"/>
          <w:numId w:val="56"/>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 xml:space="preserve">A telekhatárra épített épületek ereszcsatornáit csak terepszint alatt szabad az utcai vízelvezető hálózatba vezetni. Utcai vízelvezetés kiépítésének hiányában az esővizet az utcai vízelvezetőbe, </w:t>
      </w:r>
      <w:r w:rsidRPr="00D46B77">
        <w:rPr>
          <w:rFonts w:ascii="Times New Roman" w:eastAsia="Times New Roman" w:hAnsi="Times New Roman" w:cs="Times New Roman"/>
          <w:lang w:eastAsia="zh-CN"/>
        </w:rPr>
        <w:lastRenderedPageBreak/>
        <w:t>vagy ennek hiányában elszikkasztásra alkalmas felületre kell vezetni</w:t>
      </w:r>
      <w:r w:rsidR="00CB17AA" w:rsidRPr="00D46B77">
        <w:rPr>
          <w:rFonts w:ascii="Times New Roman" w:eastAsia="Times New Roman" w:hAnsi="Times New Roman" w:cs="Times New Roman"/>
          <w:lang w:eastAsia="zh-CN"/>
        </w:rPr>
        <w:t>.</w:t>
      </w:r>
    </w:p>
    <w:p w14:paraId="39BB46A5" w14:textId="77777777" w:rsidR="00542649" w:rsidRPr="00D46B77" w:rsidRDefault="00542649" w:rsidP="000925EC">
      <w:pPr>
        <w:spacing w:after="0" w:line="300" w:lineRule="exact"/>
        <w:ind w:right="1134"/>
        <w:rPr>
          <w:rFonts w:ascii="Times New Roman" w:eastAsia="Calibri" w:hAnsi="Times New Roman" w:cs="Times New Roman"/>
          <w:b/>
        </w:rPr>
      </w:pPr>
    </w:p>
    <w:p w14:paraId="6091EFA5" w14:textId="77777777" w:rsidR="0015642B" w:rsidRPr="00D46B77" w:rsidRDefault="00542649"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 xml:space="preserve">§ </w:t>
      </w:r>
      <w:r w:rsidRPr="00D46B77">
        <w:rPr>
          <w:rFonts w:ascii="Times New Roman" w:eastAsia="Calibri" w:hAnsi="Times New Roman" w:cs="Times New Roman"/>
        </w:rPr>
        <w:t xml:space="preserve">(1) </w:t>
      </w:r>
      <w:r w:rsidR="00F4548B" w:rsidRPr="00D46B77">
        <w:rPr>
          <w:rFonts w:ascii="Times New Roman" w:eastAsia="Calibri" w:hAnsi="Times New Roman" w:cs="Times New Roman"/>
        </w:rPr>
        <w:t>A 13. § (1) bekezdés c) pontjában meghatározott</w:t>
      </w:r>
      <w:r w:rsidR="00AB7F13" w:rsidRPr="00D46B77">
        <w:rPr>
          <w:rFonts w:ascii="Times New Roman" w:eastAsia="Calibri" w:hAnsi="Times New Roman" w:cs="Times New Roman"/>
        </w:rPr>
        <w:t xml:space="preserve"> területen a</w:t>
      </w:r>
      <w:r w:rsidR="00C82893" w:rsidRPr="00D46B77">
        <w:rPr>
          <w:rFonts w:ascii="Times New Roman" w:eastAsia="Calibri" w:hAnsi="Times New Roman" w:cs="Times New Roman"/>
        </w:rPr>
        <w:t>z épületek építészeti kialakítása során az épületek anyaghasználatában és tömegformálásában a tájba illesztés szempontjainak</w:t>
      </w:r>
      <w:r w:rsidR="00AC1B92" w:rsidRPr="00D46B77">
        <w:rPr>
          <w:rFonts w:ascii="Times New Roman" w:eastAsia="Calibri" w:hAnsi="Times New Roman" w:cs="Times New Roman"/>
        </w:rPr>
        <w:t xml:space="preserve"> érvényesülnie kell.</w:t>
      </w:r>
    </w:p>
    <w:p w14:paraId="59A386A0" w14:textId="77777777" w:rsidR="00325878" w:rsidRPr="00D46B77" w:rsidRDefault="00325878" w:rsidP="00CB3FA7">
      <w:pPr>
        <w:pStyle w:val="Listaszerbekezds"/>
        <w:numPr>
          <w:ilvl w:val="0"/>
          <w:numId w:val="50"/>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területen egytömegű, magastetős építmények létesíthetők.</w:t>
      </w:r>
    </w:p>
    <w:p w14:paraId="7170815D" w14:textId="77777777" w:rsidR="00542649" w:rsidRPr="00D46B77" w:rsidRDefault="00241F06" w:rsidP="00CB3FA7">
      <w:pPr>
        <w:pStyle w:val="Listaszerbekezds"/>
        <w:numPr>
          <w:ilvl w:val="0"/>
          <w:numId w:val="50"/>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Az épületek külső megjelenítéséhez hagyományos építőanyagok (kő, tégla, vályog, fa, cserép, nád) alkalmazása javasolt</w:t>
      </w:r>
      <w:r w:rsidR="00542649" w:rsidRPr="00D46B77">
        <w:rPr>
          <w:rFonts w:ascii="Times New Roman" w:eastAsia="Calibri" w:hAnsi="Times New Roman" w:cs="Times New Roman"/>
        </w:rPr>
        <w:t>.</w:t>
      </w:r>
    </w:p>
    <w:p w14:paraId="041FB371" w14:textId="77777777" w:rsidR="00542649" w:rsidRPr="00D46B77" w:rsidRDefault="00542649" w:rsidP="00CB3FA7">
      <w:pPr>
        <w:widowControl w:val="0"/>
        <w:numPr>
          <w:ilvl w:val="0"/>
          <w:numId w:val="50"/>
        </w:numPr>
        <w:suppressAutoHyphens/>
        <w:spacing w:after="0" w:line="300" w:lineRule="exact"/>
        <w:ind w:left="426" w:hanging="426"/>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A homlokzatokon (falburkolat, tető) olyan színárnyalatok alkalmazhatók, amelyek a hagyományos építőanyagok (cserép, fa, egyéb természetes anyagok) színeire jellemzők.</w:t>
      </w:r>
    </w:p>
    <w:p w14:paraId="4F33A3D5" w14:textId="77777777" w:rsidR="00542649" w:rsidRPr="00D46B77" w:rsidRDefault="00542649" w:rsidP="00CB17AA">
      <w:pPr>
        <w:pStyle w:val="Listaszerbekezds"/>
        <w:spacing w:after="0" w:line="300" w:lineRule="exact"/>
        <w:ind w:left="426"/>
        <w:jc w:val="both"/>
        <w:rPr>
          <w:rFonts w:ascii="Times New Roman" w:eastAsia="Calibri" w:hAnsi="Times New Roman" w:cs="Times New Roman"/>
          <w:b/>
        </w:rPr>
      </w:pPr>
    </w:p>
    <w:p w14:paraId="0B20FB8C" w14:textId="77777777" w:rsidR="00153BEC" w:rsidRPr="00D46B77" w:rsidRDefault="00153BEC" w:rsidP="00CB3FA7">
      <w:pPr>
        <w:numPr>
          <w:ilvl w:val="0"/>
          <w:numId w:val="2"/>
        </w:numPr>
        <w:spacing w:after="0" w:line="300" w:lineRule="exact"/>
        <w:ind w:left="0" w:firstLine="0"/>
        <w:contextualSpacing/>
        <w:jc w:val="center"/>
        <w:rPr>
          <w:rFonts w:ascii="Times New Roman" w:eastAsia="Calibri" w:hAnsi="Times New Roman" w:cs="Times New Roman"/>
          <w:b/>
        </w:rPr>
      </w:pPr>
      <w:r w:rsidRPr="00D46B77">
        <w:rPr>
          <w:rFonts w:ascii="Times New Roman" w:eastAsia="Calibri" w:hAnsi="Times New Roman" w:cs="Times New Roman"/>
          <w:b/>
        </w:rPr>
        <w:t>A zöldfelület kialakításának követelményei</w:t>
      </w:r>
    </w:p>
    <w:p w14:paraId="0B5EE32F" w14:textId="77777777" w:rsidR="00153BEC" w:rsidRPr="00D46B77" w:rsidRDefault="00153BEC" w:rsidP="00153BEC">
      <w:pPr>
        <w:spacing w:after="0" w:line="300" w:lineRule="exact"/>
        <w:ind w:left="426"/>
        <w:contextualSpacing/>
        <w:jc w:val="both"/>
        <w:rPr>
          <w:rFonts w:ascii="Times New Roman" w:eastAsia="Calibri" w:hAnsi="Times New Roman" w:cs="Times New Roman"/>
        </w:rPr>
      </w:pPr>
    </w:p>
    <w:p w14:paraId="523E33D3" w14:textId="77777777" w:rsidR="00153BEC" w:rsidRPr="00D46B77" w:rsidRDefault="00153BEC" w:rsidP="00CB3FA7">
      <w:pPr>
        <w:numPr>
          <w:ilvl w:val="0"/>
          <w:numId w:val="3"/>
        </w:numPr>
        <w:spacing w:after="0" w:line="300" w:lineRule="exact"/>
        <w:ind w:left="426" w:hanging="426"/>
        <w:contextualSpacing/>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w:t>
      </w:r>
      <w:r w:rsidR="00241F06" w:rsidRPr="00D46B77">
        <w:rPr>
          <w:rFonts w:ascii="Times New Roman" w:eastAsia="Calibri" w:hAnsi="Times New Roman" w:cs="Times New Roman"/>
          <w:bCs/>
        </w:rPr>
        <w:t>Az építési tevékenységgel érintett telken a zöldfelületek kialakításának módja</w:t>
      </w:r>
      <w:r w:rsidR="00241F06" w:rsidRPr="00D46B77">
        <w:rPr>
          <w:rFonts w:ascii="Times New Roman" w:eastAsia="Calibri" w:hAnsi="Times New Roman" w:cs="Times New Roman"/>
        </w:rPr>
        <w:t>:</w:t>
      </w:r>
    </w:p>
    <w:p w14:paraId="375716DF" w14:textId="77777777" w:rsidR="004C61A6" w:rsidRPr="00D46B77" w:rsidRDefault="004C61A6" w:rsidP="00CB3FA7">
      <w:pPr>
        <w:pStyle w:val="Listaszerbekezds"/>
        <w:numPr>
          <w:ilvl w:val="0"/>
          <w:numId w:val="55"/>
        </w:numPr>
        <w:spacing w:after="0" w:line="300" w:lineRule="exact"/>
        <w:jc w:val="both"/>
        <w:rPr>
          <w:rFonts w:ascii="Times New Roman" w:eastAsia="Calibri" w:hAnsi="Times New Roman" w:cs="Times New Roman"/>
        </w:rPr>
      </w:pPr>
      <w:r w:rsidRPr="00D46B77">
        <w:rPr>
          <w:rFonts w:ascii="Times New Roman" w:eastAsia="Calibri" w:hAnsi="Times New Roman" w:cs="Times New Roman"/>
          <w:bCs/>
        </w:rPr>
        <w:t xml:space="preserve">Fát, 3 m-nél magasabbra növő bokrot a szomszédos, nem közterületi telek határától legalább 1,5 m távolságra, 3 m-nél magasabbra nem növő növényzetet 0,7 m távolságra </w:t>
      </w:r>
      <w:r w:rsidR="00241F06" w:rsidRPr="00D46B77">
        <w:rPr>
          <w:rFonts w:ascii="Times New Roman" w:eastAsia="Calibri" w:hAnsi="Times New Roman" w:cs="Times New Roman"/>
          <w:bCs/>
        </w:rPr>
        <w:t>lehet ültetni</w:t>
      </w:r>
      <w:r w:rsidRPr="00D46B77">
        <w:rPr>
          <w:rFonts w:ascii="Times New Roman" w:eastAsia="Calibri" w:hAnsi="Times New Roman" w:cs="Times New Roman"/>
          <w:bCs/>
        </w:rPr>
        <w:t>.</w:t>
      </w:r>
    </w:p>
    <w:p w14:paraId="23152E19" w14:textId="77777777" w:rsidR="004C61A6" w:rsidRPr="00D46B77" w:rsidRDefault="004C61A6" w:rsidP="00CB3FA7">
      <w:pPr>
        <w:pStyle w:val="Listaszerbekezds"/>
        <w:numPr>
          <w:ilvl w:val="0"/>
          <w:numId w:val="55"/>
        </w:numPr>
        <w:spacing w:after="0" w:line="300" w:lineRule="exact"/>
        <w:jc w:val="both"/>
        <w:rPr>
          <w:rFonts w:ascii="Times New Roman" w:eastAsia="Calibri" w:hAnsi="Times New Roman" w:cs="Times New Roman"/>
          <w:bCs/>
        </w:rPr>
      </w:pPr>
      <w:r w:rsidRPr="00D46B77">
        <w:rPr>
          <w:rFonts w:ascii="Times New Roman" w:eastAsia="Calibri" w:hAnsi="Times New Roman" w:cs="Times New Roman"/>
          <w:bCs/>
        </w:rPr>
        <w:t>Fás szárú növények az épülettől legalább 3 m távolságra telepíthetők.</w:t>
      </w:r>
    </w:p>
    <w:p w14:paraId="7E963AB0" w14:textId="77777777" w:rsidR="00563E06" w:rsidRPr="00D46B77" w:rsidRDefault="00241F06" w:rsidP="00CB3FA7">
      <w:pPr>
        <w:numPr>
          <w:ilvl w:val="0"/>
          <w:numId w:val="40"/>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bCs/>
        </w:rPr>
        <w:t>A településképi szempontból meghatározó területeken elsősorban tájban honos és a termőhelyi adottságoknak megfelelő növényfajok telepíthetők</w:t>
      </w:r>
      <w:r w:rsidR="00563E06" w:rsidRPr="00D46B77">
        <w:rPr>
          <w:rFonts w:ascii="Times New Roman" w:eastAsia="Calibri" w:hAnsi="Times New Roman" w:cs="Times New Roman"/>
          <w:bCs/>
        </w:rPr>
        <w:t xml:space="preserve">. </w:t>
      </w:r>
    </w:p>
    <w:p w14:paraId="64566853" w14:textId="77777777" w:rsidR="00563E06" w:rsidRPr="00D46B77" w:rsidRDefault="00563E06" w:rsidP="00CB3FA7">
      <w:pPr>
        <w:numPr>
          <w:ilvl w:val="0"/>
          <w:numId w:val="40"/>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bCs/>
        </w:rPr>
        <w:t>A</w:t>
      </w:r>
      <w:r w:rsidR="002879B7" w:rsidRPr="00D46B77">
        <w:rPr>
          <w:rFonts w:ascii="Times New Roman" w:eastAsia="Calibri" w:hAnsi="Times New Roman" w:cs="Times New Roman"/>
          <w:bCs/>
        </w:rPr>
        <w:t>z</w:t>
      </w:r>
      <w:r w:rsidRPr="00D46B77">
        <w:rPr>
          <w:rFonts w:ascii="Times New Roman" w:eastAsia="Calibri" w:hAnsi="Times New Roman" w:cs="Times New Roman"/>
          <w:bCs/>
        </w:rPr>
        <w:t xml:space="preserve"> 1. függelékben szereplő növényfajok nem alkalmazhatók</w:t>
      </w:r>
      <w:r w:rsidRPr="00D46B77">
        <w:rPr>
          <w:rFonts w:ascii="Times New Roman" w:eastAsia="Calibri" w:hAnsi="Times New Roman" w:cs="Times New Roman"/>
        </w:rPr>
        <w:t>.</w:t>
      </w:r>
    </w:p>
    <w:p w14:paraId="61ED11B1" w14:textId="77777777" w:rsidR="00563E06" w:rsidRPr="00D46B77" w:rsidRDefault="00563E06" w:rsidP="00563E06">
      <w:pPr>
        <w:spacing w:after="0" w:line="300" w:lineRule="exact"/>
        <w:ind w:left="426"/>
        <w:contextualSpacing/>
        <w:jc w:val="both"/>
        <w:rPr>
          <w:rFonts w:ascii="Times New Roman" w:eastAsia="Calibri" w:hAnsi="Times New Roman" w:cs="Times New Roman"/>
        </w:rPr>
      </w:pPr>
    </w:p>
    <w:p w14:paraId="5ECC8F76" w14:textId="77777777" w:rsidR="00563E06" w:rsidRPr="00D46B77" w:rsidRDefault="00563E06" w:rsidP="00CB3FA7">
      <w:pPr>
        <w:numPr>
          <w:ilvl w:val="0"/>
          <w:numId w:val="3"/>
        </w:numPr>
        <w:spacing w:after="0" w:line="300" w:lineRule="exact"/>
        <w:ind w:left="426" w:hanging="426"/>
        <w:contextualSpacing/>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w:t>
      </w:r>
      <w:r w:rsidRPr="00D46B77">
        <w:rPr>
          <w:rFonts w:ascii="Times New Roman" w:eastAsia="Calibri" w:hAnsi="Times New Roman" w:cs="Times New Roman"/>
          <w:bCs/>
        </w:rPr>
        <w:t>Az utak kiépítése során (legalább 12 m szélességű út esetén) mindkét oldalon, egyéb esetben az egyik oldalon fasort kell telepíteni és fenntartani; kivéve, ahol az a közlekedés biztonságát veszélyeztetné, illetőleg ha a növényzet kihelyezését műszaki adottságok nem teszik lehetővé</w:t>
      </w:r>
      <w:r w:rsidRPr="00D46B77">
        <w:rPr>
          <w:rFonts w:ascii="Times New Roman" w:eastAsia="Calibri" w:hAnsi="Times New Roman" w:cs="Times New Roman"/>
        </w:rPr>
        <w:t>.</w:t>
      </w:r>
    </w:p>
    <w:p w14:paraId="68A88BBD" w14:textId="77777777" w:rsidR="00563E06" w:rsidRPr="00D46B77" w:rsidRDefault="00563E06" w:rsidP="00CB3FA7">
      <w:pPr>
        <w:numPr>
          <w:ilvl w:val="0"/>
          <w:numId w:val="40"/>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 xml:space="preserve">Az utcafásítást kifejlett állapotban összefüggő lombkoronát alkotó </w:t>
      </w:r>
      <w:proofErr w:type="spellStart"/>
      <w:r w:rsidRPr="00D46B77">
        <w:rPr>
          <w:rFonts w:ascii="Times New Roman" w:eastAsia="Calibri" w:hAnsi="Times New Roman" w:cs="Times New Roman"/>
        </w:rPr>
        <w:t>egyedekből</w:t>
      </w:r>
      <w:proofErr w:type="spellEnd"/>
      <w:r w:rsidRPr="00D46B77">
        <w:rPr>
          <w:rFonts w:ascii="Times New Roman" w:eastAsia="Calibri" w:hAnsi="Times New Roman" w:cs="Times New Roman"/>
        </w:rPr>
        <w:t xml:space="preserve"> kell létesíteni, kivéve az útkereszteződések látóháromszögeit, ahol 50 cm-nél magasabb növényzet nem telepíthető.</w:t>
      </w:r>
    </w:p>
    <w:p w14:paraId="2505C4C1" w14:textId="77777777" w:rsidR="00563E06" w:rsidRPr="00D46B77" w:rsidRDefault="00563E06" w:rsidP="00CB3FA7">
      <w:pPr>
        <w:numPr>
          <w:ilvl w:val="0"/>
          <w:numId w:val="40"/>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közlekedési zöldfelületen minimum 2 szintes növényállományt kell megvalósítani.</w:t>
      </w:r>
    </w:p>
    <w:p w14:paraId="6959D396" w14:textId="77777777" w:rsidR="00153BEC" w:rsidRPr="00D46B77" w:rsidRDefault="00153BEC" w:rsidP="00CB17AA">
      <w:pPr>
        <w:pStyle w:val="Listaszerbekezds"/>
        <w:spacing w:after="0" w:line="300" w:lineRule="exact"/>
        <w:ind w:left="426"/>
        <w:jc w:val="both"/>
        <w:rPr>
          <w:rFonts w:ascii="Times New Roman" w:eastAsia="Calibri" w:hAnsi="Times New Roman" w:cs="Times New Roman"/>
          <w:b/>
        </w:rPr>
      </w:pPr>
    </w:p>
    <w:p w14:paraId="36171987" w14:textId="77777777" w:rsidR="00B86922" w:rsidRPr="00D46B77" w:rsidRDefault="00B86922" w:rsidP="00CB3FA7">
      <w:pPr>
        <w:pStyle w:val="Listaszerbekezds"/>
        <w:numPr>
          <w:ilvl w:val="0"/>
          <w:numId w:val="2"/>
        </w:numPr>
        <w:spacing w:after="0" w:line="300" w:lineRule="exact"/>
        <w:ind w:left="0" w:firstLine="0"/>
        <w:jc w:val="center"/>
        <w:rPr>
          <w:rFonts w:ascii="Times New Roman" w:eastAsia="Calibri" w:hAnsi="Times New Roman" w:cs="Times New Roman"/>
          <w:b/>
        </w:rPr>
      </w:pPr>
      <w:r w:rsidRPr="00D46B77">
        <w:rPr>
          <w:rFonts w:ascii="Times New Roman" w:eastAsia="Calibri" w:hAnsi="Times New Roman" w:cs="Times New Roman"/>
          <w:b/>
        </w:rPr>
        <w:t>Táj- és természetvédelmi területekre vonatkozó építészeti követelmények</w:t>
      </w:r>
    </w:p>
    <w:p w14:paraId="2F3B296F" w14:textId="77777777" w:rsidR="00B86922" w:rsidRPr="00D46B77" w:rsidRDefault="00B86922" w:rsidP="00B86922">
      <w:pPr>
        <w:pStyle w:val="Listaszerbekezds"/>
        <w:spacing w:after="0" w:line="300" w:lineRule="exact"/>
        <w:ind w:left="426"/>
        <w:jc w:val="both"/>
        <w:rPr>
          <w:rFonts w:ascii="Times New Roman" w:eastAsia="Calibri" w:hAnsi="Times New Roman" w:cs="Times New Roman"/>
        </w:rPr>
      </w:pPr>
    </w:p>
    <w:p w14:paraId="0BB1558E" w14:textId="77777777" w:rsidR="00B86922" w:rsidRPr="00D46B77" w:rsidRDefault="00B86922" w:rsidP="00CB3FA7">
      <w:pPr>
        <w:pStyle w:val="Listaszerbekezds"/>
        <w:numPr>
          <w:ilvl w:val="0"/>
          <w:numId w:val="3"/>
        </w:numPr>
        <w:spacing w:after="0" w:line="300" w:lineRule="exact"/>
        <w:ind w:left="426" w:hanging="426"/>
        <w:jc w:val="both"/>
        <w:rPr>
          <w:rFonts w:ascii="Times New Roman" w:eastAsia="Calibri" w:hAnsi="Times New Roman" w:cs="Times New Roman"/>
          <w:b/>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w:t>
      </w:r>
      <w:r w:rsidR="005056D0" w:rsidRPr="00D46B77">
        <w:rPr>
          <w:rFonts w:ascii="Times New Roman" w:eastAsia="Calibri" w:hAnsi="Times New Roman" w:cs="Times New Roman"/>
        </w:rPr>
        <w:t>A területen a</w:t>
      </w:r>
      <w:r w:rsidR="005056D0" w:rsidRPr="00D46B77">
        <w:rPr>
          <w:rFonts w:ascii="Times New Roman" w:eastAsia="Calibri" w:hAnsi="Times New Roman" w:cs="Times New Roman"/>
          <w:bCs/>
        </w:rPr>
        <w:t xml:space="preserve">z </w:t>
      </w:r>
      <w:r w:rsidR="00844934" w:rsidRPr="00D46B77">
        <w:rPr>
          <w:rFonts w:ascii="Times New Roman" w:eastAsia="Calibri" w:hAnsi="Times New Roman" w:cs="Times New Roman"/>
          <w:bCs/>
        </w:rPr>
        <w:t xml:space="preserve">elhelyezhető </w:t>
      </w:r>
      <w:r w:rsidR="005056D0" w:rsidRPr="00D46B77">
        <w:rPr>
          <w:rFonts w:ascii="Times New Roman" w:eastAsia="Calibri" w:hAnsi="Times New Roman" w:cs="Times New Roman"/>
          <w:bCs/>
        </w:rPr>
        <w:t>épületek külső megjelenéséhez hagyományos építőanyagokat, valamint a táj építési hagyományait követő színezést kell használni</w:t>
      </w:r>
      <w:r w:rsidR="00F24571" w:rsidRPr="00D46B77">
        <w:rPr>
          <w:rFonts w:ascii="Times New Roman" w:eastAsia="Calibri" w:hAnsi="Times New Roman" w:cs="Times New Roman"/>
          <w:bCs/>
        </w:rPr>
        <w:t>.</w:t>
      </w:r>
    </w:p>
    <w:p w14:paraId="2D2BCDFA" w14:textId="77777777" w:rsidR="0008426E" w:rsidRPr="00D46B77" w:rsidRDefault="005056D0" w:rsidP="00CB3FA7">
      <w:pPr>
        <w:pStyle w:val="Listaszerbekezds"/>
        <w:numPr>
          <w:ilvl w:val="0"/>
          <w:numId w:val="51"/>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t>Térségi jelentőségű tájképvédelmi terület övezetében, ill. ökológiai magterület, ökológiai folyosó és pufferzóna övezetében amennyiben építés történik, az csak a tájszerkezetbe illeszkedő módon, a tájra jellemző hagyományos beépítési jellemzőkkel és anyaghasználattal valósulhat meg</w:t>
      </w:r>
      <w:r w:rsidR="0008426E" w:rsidRPr="00D46B77">
        <w:rPr>
          <w:rFonts w:ascii="Times New Roman" w:eastAsia="Calibri" w:hAnsi="Times New Roman" w:cs="Times New Roman"/>
          <w:bCs/>
        </w:rPr>
        <w:t>.</w:t>
      </w:r>
    </w:p>
    <w:p w14:paraId="0489BBCD" w14:textId="77777777" w:rsidR="005056D0" w:rsidRPr="00D46B77" w:rsidRDefault="005056D0" w:rsidP="00CB3FA7">
      <w:pPr>
        <w:pStyle w:val="Listaszerbekezds"/>
        <w:numPr>
          <w:ilvl w:val="0"/>
          <w:numId w:val="51"/>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t>Térségi jelentőségű tájképvédelmi területen, ökológiai hálózat magterületének, pufferterületének környezetében, illetve más természetvédelem alatt álló területek szomszédságában az épületeket, építményeket természetes hatást keltő, hagyományos tömegformálással, tájba illő módon kell kialakítani.</w:t>
      </w:r>
    </w:p>
    <w:p w14:paraId="32F661FE" w14:textId="77777777" w:rsidR="00B86922" w:rsidRPr="00D46B77" w:rsidRDefault="00B86922" w:rsidP="00CB17AA">
      <w:pPr>
        <w:pStyle w:val="Listaszerbekezds"/>
        <w:spacing w:after="0" w:line="300" w:lineRule="exact"/>
        <w:ind w:left="426"/>
        <w:jc w:val="both"/>
        <w:rPr>
          <w:rFonts w:ascii="Times New Roman" w:eastAsia="Calibri" w:hAnsi="Times New Roman" w:cs="Times New Roman"/>
          <w:b/>
        </w:rPr>
      </w:pPr>
    </w:p>
    <w:p w14:paraId="311A21CB" w14:textId="77777777" w:rsidR="00CA7338" w:rsidRPr="00D46B77" w:rsidRDefault="00241F06" w:rsidP="00CB3FA7">
      <w:pPr>
        <w:pStyle w:val="Listaszerbekezds"/>
        <w:numPr>
          <w:ilvl w:val="0"/>
          <w:numId w:val="2"/>
        </w:numPr>
        <w:spacing w:after="0" w:line="300" w:lineRule="exact"/>
        <w:jc w:val="center"/>
        <w:rPr>
          <w:rFonts w:ascii="Times New Roman" w:eastAsia="Calibri" w:hAnsi="Times New Roman" w:cs="Times New Roman"/>
          <w:b/>
        </w:rPr>
      </w:pPr>
      <w:r w:rsidRPr="00D46B77">
        <w:rPr>
          <w:rFonts w:ascii="Times New Roman" w:eastAsia="Calibri" w:hAnsi="Times New Roman" w:cs="Times New Roman"/>
          <w:b/>
        </w:rPr>
        <w:t>Helyi védett területre vonatkozó építészeti követelmények</w:t>
      </w:r>
    </w:p>
    <w:p w14:paraId="528F3E63" w14:textId="77777777" w:rsidR="00E966AA" w:rsidRPr="00D46B77" w:rsidRDefault="00E966AA" w:rsidP="00E966AA">
      <w:pPr>
        <w:pStyle w:val="Listaszerbekezds"/>
        <w:spacing w:after="0" w:line="300" w:lineRule="exact"/>
        <w:ind w:left="0"/>
        <w:rPr>
          <w:rFonts w:ascii="Times New Roman" w:eastAsia="Calibri" w:hAnsi="Times New Roman" w:cs="Times New Roman"/>
        </w:rPr>
      </w:pPr>
    </w:p>
    <w:p w14:paraId="5C594D68" w14:textId="77777777" w:rsidR="00F11855" w:rsidRPr="00D46B77" w:rsidRDefault="00F11855" w:rsidP="00AA764F">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lastRenderedPageBreak/>
        <w:t>§</w:t>
      </w:r>
      <w:r w:rsidRPr="00D46B77">
        <w:rPr>
          <w:rFonts w:ascii="Times New Roman" w:eastAsia="Calibri" w:hAnsi="Times New Roman" w:cs="Times New Roman"/>
        </w:rPr>
        <w:t xml:space="preserve"> </w:t>
      </w:r>
      <w:r w:rsidRPr="00D46B77">
        <w:rPr>
          <w:rFonts w:ascii="Times New Roman" w:eastAsia="Calibri" w:hAnsi="Times New Roman" w:cs="Times New Roman"/>
          <w:bCs/>
        </w:rPr>
        <w:t>(1) Nem létesíthető a meglévő építészeti karaktertől idegen, magas, léptéktelen épületek, a környezetbe nem illő idegen elemek (pincegarázsok, utcai erkélyek stb.) a tájhagyománytól idegen építési anyagok és formakultúra).</w:t>
      </w:r>
    </w:p>
    <w:p w14:paraId="68FB68C5" w14:textId="77777777" w:rsidR="00F11855" w:rsidRPr="00D46B77" w:rsidRDefault="00F11855" w:rsidP="00AA764F">
      <w:pPr>
        <w:pStyle w:val="Listaszerbekezds"/>
        <w:numPr>
          <w:ilvl w:val="0"/>
          <w:numId w:val="21"/>
        </w:numPr>
        <w:ind w:left="426" w:hanging="426"/>
        <w:jc w:val="both"/>
        <w:rPr>
          <w:rFonts w:ascii="Times New Roman" w:eastAsia="Calibri" w:hAnsi="Times New Roman" w:cs="Times New Roman"/>
          <w:bCs/>
        </w:rPr>
      </w:pPr>
      <w:r w:rsidRPr="00D46B77">
        <w:rPr>
          <w:rFonts w:ascii="Times New Roman" w:eastAsia="Calibri" w:hAnsi="Times New Roman" w:cs="Times New Roman"/>
          <w:bCs/>
        </w:rPr>
        <w:t>A helyi értékvédelmi területen belül elhelyezkedő területek saroktelkein csak sarokház épülhet, az utcák felé egyenrangú homlokzatokkal.</w:t>
      </w:r>
    </w:p>
    <w:p w14:paraId="0FEF2D2E" w14:textId="77777777" w:rsidR="00F11855" w:rsidRPr="00D46B77" w:rsidRDefault="00F11855" w:rsidP="00AA764F">
      <w:pPr>
        <w:pStyle w:val="Listaszerbekezds"/>
        <w:numPr>
          <w:ilvl w:val="0"/>
          <w:numId w:val="21"/>
        </w:numPr>
        <w:ind w:left="426" w:hanging="426"/>
        <w:jc w:val="both"/>
        <w:rPr>
          <w:rFonts w:ascii="Times New Roman" w:eastAsia="Calibri" w:hAnsi="Times New Roman" w:cs="Times New Roman"/>
          <w:bCs/>
        </w:rPr>
      </w:pPr>
      <w:r w:rsidRPr="00D46B77">
        <w:rPr>
          <w:rFonts w:ascii="Times New Roman" w:eastAsia="Calibri" w:hAnsi="Times New Roman" w:cs="Times New Roman"/>
          <w:bCs/>
        </w:rPr>
        <w:t>Helyi értékvédelmi területen megőrzendő a terület utca-térszerkezete, a beépítési mód, a telkek jellegzetes használata, az épület tömegek, a légterületi arányok, tető és térformák, és a tradicionálisan kialakult építési anyaghasználat.</w:t>
      </w:r>
    </w:p>
    <w:p w14:paraId="65A4E87E" w14:textId="77777777" w:rsidR="00F11855" w:rsidRPr="00D46B77" w:rsidRDefault="00F11855" w:rsidP="00AA764F">
      <w:pPr>
        <w:pStyle w:val="Listaszerbekezds"/>
        <w:numPr>
          <w:ilvl w:val="0"/>
          <w:numId w:val="21"/>
        </w:numPr>
        <w:ind w:left="426" w:hanging="426"/>
        <w:jc w:val="both"/>
        <w:rPr>
          <w:rFonts w:ascii="Times New Roman" w:eastAsia="Calibri" w:hAnsi="Times New Roman" w:cs="Times New Roman"/>
          <w:bCs/>
        </w:rPr>
      </w:pPr>
      <w:r w:rsidRPr="00D46B77">
        <w:rPr>
          <w:rFonts w:ascii="Times New Roman" w:eastAsia="Calibri" w:hAnsi="Times New Roman" w:cs="Times New Roman"/>
          <w:bCs/>
        </w:rPr>
        <w:t>A védett területeken az utcai díszburkolatok anyaga természetes kő, kiselemes burkolókő legyen szürke, antracit vagy homok színben.</w:t>
      </w:r>
    </w:p>
    <w:p w14:paraId="02781F1D" w14:textId="77777777" w:rsidR="00F11855" w:rsidRPr="00D46B77" w:rsidRDefault="00F11855" w:rsidP="00AA764F">
      <w:pPr>
        <w:pStyle w:val="Listaszerbekezds"/>
        <w:numPr>
          <w:ilvl w:val="0"/>
          <w:numId w:val="21"/>
        </w:numPr>
        <w:ind w:left="426" w:hanging="426"/>
        <w:jc w:val="both"/>
        <w:rPr>
          <w:rFonts w:ascii="Times New Roman" w:eastAsia="Calibri" w:hAnsi="Times New Roman" w:cs="Times New Roman"/>
          <w:bCs/>
        </w:rPr>
      </w:pPr>
      <w:r w:rsidRPr="00D46B77">
        <w:rPr>
          <w:rFonts w:ascii="Times New Roman" w:eastAsia="Calibri" w:hAnsi="Times New Roman" w:cs="Times New Roman"/>
          <w:bCs/>
        </w:rPr>
        <w:t>A burkolt felületek kialakításában kombinált burkolatfelületek is megjelenhetnek (aszfalt, beton, kiselemes beton).</w:t>
      </w:r>
    </w:p>
    <w:p w14:paraId="554E603E" w14:textId="77777777" w:rsidR="00F11855" w:rsidRPr="00D46B77" w:rsidRDefault="00F11855" w:rsidP="00F11855">
      <w:pPr>
        <w:pStyle w:val="Listaszerbekezds"/>
        <w:ind w:left="426"/>
        <w:rPr>
          <w:rFonts w:ascii="Times New Roman" w:eastAsia="Calibri" w:hAnsi="Times New Roman" w:cs="Times New Roman"/>
          <w:bCs/>
        </w:rPr>
      </w:pPr>
    </w:p>
    <w:p w14:paraId="3ACF1A05" w14:textId="77777777" w:rsidR="00241F06" w:rsidRPr="00D46B77" w:rsidRDefault="00241F06" w:rsidP="00CB3FA7">
      <w:pPr>
        <w:pStyle w:val="Listaszerbekezds"/>
        <w:numPr>
          <w:ilvl w:val="0"/>
          <w:numId w:val="2"/>
        </w:numPr>
        <w:spacing w:after="0" w:line="300" w:lineRule="exact"/>
        <w:jc w:val="center"/>
        <w:rPr>
          <w:rFonts w:ascii="Times New Roman" w:eastAsia="Calibri" w:hAnsi="Times New Roman" w:cs="Times New Roman"/>
          <w:b/>
        </w:rPr>
      </w:pPr>
      <w:r w:rsidRPr="00D46B77">
        <w:rPr>
          <w:rFonts w:ascii="Times New Roman" w:eastAsia="Calibri" w:hAnsi="Times New Roman" w:cs="Times New Roman"/>
          <w:b/>
        </w:rPr>
        <w:t>Helyi egyedi védelem alá helyezett értékekre vonatkozó építészeti követelmények</w:t>
      </w:r>
    </w:p>
    <w:p w14:paraId="36260716" w14:textId="77777777" w:rsidR="00241F06" w:rsidRPr="00D46B77" w:rsidRDefault="00241F06" w:rsidP="00F11855">
      <w:pPr>
        <w:pStyle w:val="Listaszerbekezds"/>
        <w:ind w:left="426"/>
        <w:rPr>
          <w:rFonts w:ascii="Times New Roman" w:eastAsia="Calibri" w:hAnsi="Times New Roman" w:cs="Times New Roman"/>
          <w:bCs/>
        </w:rPr>
      </w:pPr>
    </w:p>
    <w:p w14:paraId="6BEAA597" w14:textId="77777777" w:rsidR="00E966AA" w:rsidRPr="00D46B77" w:rsidRDefault="00E966AA"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w:t>
      </w:r>
      <w:r w:rsidRPr="00D46B77">
        <w:rPr>
          <w:rFonts w:ascii="Times New Roman" w:eastAsia="Calibri" w:hAnsi="Times New Roman" w:cs="Times New Roman"/>
          <w:bCs/>
        </w:rPr>
        <w:t xml:space="preserve">(1) </w:t>
      </w:r>
      <w:r w:rsidR="00F11855" w:rsidRPr="00D46B77">
        <w:rPr>
          <w:rFonts w:ascii="Times New Roman" w:eastAsia="Calibri" w:hAnsi="Times New Roman" w:cs="Times New Roman"/>
          <w:bCs/>
        </w:rPr>
        <w:t>Az épület tömege megőrzendő. A homlokzatokat is érintő átalakításnál, nyílászárók cseréjénél, portálok kialakításánál, felújításánál az eredeti állapot korhű helyreállítására kell törekedni</w:t>
      </w:r>
      <w:r w:rsidRPr="00D46B77">
        <w:rPr>
          <w:rFonts w:ascii="Times New Roman" w:eastAsia="Calibri" w:hAnsi="Times New Roman" w:cs="Times New Roman"/>
          <w:bCs/>
        </w:rPr>
        <w:t>.</w:t>
      </w:r>
    </w:p>
    <w:p w14:paraId="23DF8074" w14:textId="77777777" w:rsidR="00F11855" w:rsidRPr="00D46B77" w:rsidRDefault="00567191" w:rsidP="00CB3FA7">
      <w:pPr>
        <w:pStyle w:val="Listaszerbekezds"/>
        <w:numPr>
          <w:ilvl w:val="0"/>
          <w:numId w:val="5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t>Az épületek bővítése hátsókert felé és oldalszárnnyal az eredeti állapot jellegének (tömeg és arányok) megváltoztatása nélkül lehetséges, a régi épülettel összhangot kell biztosítani (meglévő épületnél nagyobb tömeg nem alakítható, védett homlokzati elemek és a telken védett további épületek nem takarhatók el).</w:t>
      </w:r>
    </w:p>
    <w:p w14:paraId="504F9983" w14:textId="77777777" w:rsidR="00E612F9" w:rsidRPr="00D46B77" w:rsidRDefault="00E612F9" w:rsidP="00CB3FA7">
      <w:pPr>
        <w:pStyle w:val="Listaszerbekezds"/>
        <w:numPr>
          <w:ilvl w:val="0"/>
          <w:numId w:val="5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t>A belső átalakításokat az eredeti szerkezet és belső értékek tiszteletben tartásával kell megoldani.</w:t>
      </w:r>
    </w:p>
    <w:p w14:paraId="18C11959" w14:textId="77777777" w:rsidR="0057272C" w:rsidRPr="00D46B77" w:rsidRDefault="0057272C" w:rsidP="00CB3FA7">
      <w:pPr>
        <w:pStyle w:val="Listaszerbekezds"/>
        <w:numPr>
          <w:ilvl w:val="0"/>
          <w:numId w:val="5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iCs/>
        </w:rPr>
        <w:t xml:space="preserve">Az épület jellegéhez szorosan hozzátartozó építmények (kerítés, kapu, szegletkő, rács) lehetőség szerint eredeti </w:t>
      </w:r>
      <w:r w:rsidR="004D1107" w:rsidRPr="00D46B77">
        <w:rPr>
          <w:rFonts w:ascii="Times New Roman" w:eastAsia="Calibri" w:hAnsi="Times New Roman" w:cs="Times New Roman"/>
          <w:bCs/>
          <w:iCs/>
        </w:rPr>
        <w:t xml:space="preserve">állapotukban </w:t>
      </w:r>
      <w:r w:rsidRPr="00D46B77">
        <w:rPr>
          <w:rFonts w:ascii="Times New Roman" w:eastAsia="Calibri" w:hAnsi="Times New Roman" w:cs="Times New Roman"/>
          <w:bCs/>
          <w:iCs/>
        </w:rPr>
        <w:t>megőrzendők.</w:t>
      </w:r>
    </w:p>
    <w:p w14:paraId="42F62E3E" w14:textId="77777777" w:rsidR="00567191" w:rsidRPr="00D46B77" w:rsidRDefault="00567191" w:rsidP="00CB3FA7">
      <w:pPr>
        <w:pStyle w:val="Listaszerbekezds"/>
        <w:numPr>
          <w:ilvl w:val="0"/>
          <w:numId w:val="5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Közterületre néző homlokzatra nem helyezhető ki gázkészülék égéstermék kivezetése, parabola antenna, illetve klímaberendezés.</w:t>
      </w:r>
    </w:p>
    <w:p w14:paraId="7958E23A" w14:textId="77777777" w:rsidR="00567191" w:rsidRPr="00D46B77" w:rsidRDefault="00567191" w:rsidP="00CB3FA7">
      <w:pPr>
        <w:pStyle w:val="Listaszerbekezds"/>
        <w:numPr>
          <w:ilvl w:val="0"/>
          <w:numId w:val="5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helyi védelem alatt álló épületen cégér, cégtábla csak az épület architektúrájához, formavilágához illeszkedő módon és igényes kivitelben helyezhető el.</w:t>
      </w:r>
    </w:p>
    <w:p w14:paraId="61EBC5E0" w14:textId="77777777" w:rsidR="00567191" w:rsidRPr="00D46B77" w:rsidRDefault="009060E7" w:rsidP="00CB3FA7">
      <w:pPr>
        <w:pStyle w:val="Listaszerbekezds"/>
        <w:numPr>
          <w:ilvl w:val="0"/>
          <w:numId w:val="5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R</w:t>
      </w:r>
      <w:r w:rsidR="00567191" w:rsidRPr="00D46B77">
        <w:rPr>
          <w:rFonts w:ascii="Times New Roman" w:eastAsia="Calibri" w:hAnsi="Times New Roman" w:cs="Times New Roman"/>
        </w:rPr>
        <w:t>eklámhordozó, reklámnak minősülő falfestés, felirat, plakát helyi egyedi védelem alatt álló épületen, illetve az előtte levő közterületen nem helyezhető el.</w:t>
      </w:r>
    </w:p>
    <w:p w14:paraId="2D13177D" w14:textId="77777777" w:rsidR="00E612F9" w:rsidRPr="00D46B77" w:rsidRDefault="00E612F9" w:rsidP="00CB3FA7">
      <w:pPr>
        <w:pStyle w:val="Listaszerbekezds"/>
        <w:numPr>
          <w:ilvl w:val="0"/>
          <w:numId w:val="5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nem védett környezetben lévő egyedileg védett épületek esetében a helyi területi értékvédelmi környezet szabályait kell alkalmazni.</w:t>
      </w:r>
    </w:p>
    <w:p w14:paraId="5078EC94" w14:textId="77777777" w:rsidR="00E966AA" w:rsidRPr="00D46B77" w:rsidRDefault="00F11855" w:rsidP="00CB3FA7">
      <w:pPr>
        <w:pStyle w:val="Listaszerbekezds"/>
        <w:numPr>
          <w:ilvl w:val="0"/>
          <w:numId w:val="5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Cs/>
        </w:rPr>
        <w:t>Védett építmény környezetében csak úgy lehet építeni, hogy az a védett épület érvényesülését ne gátolja. Védett építmény környezetének minősül a védett építmény és telke és a vele határos telkek, abban az esetben is, ha azt egyébként közterület választja el.</w:t>
      </w:r>
    </w:p>
    <w:p w14:paraId="4A18BF42" w14:textId="77777777" w:rsidR="00E966AA" w:rsidRPr="00D46B77" w:rsidRDefault="00E966AA" w:rsidP="00E966AA">
      <w:pPr>
        <w:pStyle w:val="Listaszerbekezds"/>
        <w:spacing w:after="0" w:line="300" w:lineRule="exact"/>
        <w:ind w:left="426"/>
        <w:jc w:val="both"/>
        <w:rPr>
          <w:rFonts w:ascii="Times New Roman" w:eastAsia="Calibri" w:hAnsi="Times New Roman" w:cs="Times New Roman"/>
        </w:rPr>
      </w:pPr>
    </w:p>
    <w:p w14:paraId="326E2A7C" w14:textId="77777777" w:rsidR="00E966AA" w:rsidRPr="00D46B77" w:rsidRDefault="00E966AA"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w:t>
      </w:r>
      <w:r w:rsidR="00E2268B" w:rsidRPr="00D46B77">
        <w:rPr>
          <w:rFonts w:ascii="Times New Roman" w:eastAsia="Calibri" w:hAnsi="Times New Roman" w:cs="Times New Roman"/>
        </w:rPr>
        <w:t xml:space="preserve"> </w:t>
      </w:r>
      <w:r w:rsidR="00C55C94" w:rsidRPr="00D46B77">
        <w:rPr>
          <w:rFonts w:ascii="Times New Roman" w:eastAsia="Calibri" w:hAnsi="Times New Roman" w:cs="Times New Roman"/>
        </w:rPr>
        <w:t>Egész épület, vagy szerkezeti elemek bontása csak a teljes műszaki és erkölcsi avulás esetén lehetséges</w:t>
      </w:r>
      <w:r w:rsidR="00E2268B" w:rsidRPr="00D46B77">
        <w:rPr>
          <w:rFonts w:ascii="Times New Roman" w:eastAsia="Calibri" w:hAnsi="Times New Roman" w:cs="Times New Roman"/>
        </w:rPr>
        <w:t xml:space="preserve">, </w:t>
      </w:r>
      <w:r w:rsidR="00E2268B" w:rsidRPr="00D46B77">
        <w:rPr>
          <w:rFonts w:ascii="Times New Roman" w:eastAsia="Calibri" w:hAnsi="Times New Roman" w:cs="Times New Roman"/>
          <w:iCs/>
        </w:rPr>
        <w:t>a védettség megszüntetését követően</w:t>
      </w:r>
      <w:r w:rsidR="00C55C94" w:rsidRPr="00D46B77">
        <w:rPr>
          <w:rFonts w:ascii="Times New Roman" w:eastAsia="Calibri" w:hAnsi="Times New Roman" w:cs="Times New Roman"/>
        </w:rPr>
        <w:t>.</w:t>
      </w:r>
    </w:p>
    <w:p w14:paraId="476092EA" w14:textId="77777777" w:rsidR="00E966AA" w:rsidRPr="00D46B77" w:rsidRDefault="00E966AA" w:rsidP="00E966AA">
      <w:pPr>
        <w:pStyle w:val="Listaszerbekezds"/>
        <w:spacing w:after="0" w:line="300" w:lineRule="exact"/>
        <w:ind w:left="426"/>
        <w:jc w:val="both"/>
        <w:rPr>
          <w:rFonts w:ascii="Times New Roman" w:eastAsia="Calibri" w:hAnsi="Times New Roman" w:cs="Times New Roman"/>
        </w:rPr>
      </w:pPr>
    </w:p>
    <w:p w14:paraId="5EF0F9DE" w14:textId="77777777" w:rsidR="00CA7338" w:rsidRPr="00D46B77" w:rsidRDefault="00CA7338" w:rsidP="00CB3FA7">
      <w:pPr>
        <w:pStyle w:val="Listaszerbekezds"/>
        <w:numPr>
          <w:ilvl w:val="0"/>
          <w:numId w:val="2"/>
        </w:numPr>
        <w:spacing w:after="0" w:line="300" w:lineRule="exact"/>
        <w:jc w:val="center"/>
        <w:rPr>
          <w:rFonts w:ascii="Times New Roman" w:eastAsia="Calibri" w:hAnsi="Times New Roman" w:cs="Times New Roman"/>
          <w:b/>
        </w:rPr>
      </w:pPr>
      <w:r w:rsidRPr="00D46B77">
        <w:rPr>
          <w:rFonts w:ascii="Times New Roman" w:eastAsia="Calibri" w:hAnsi="Times New Roman" w:cs="Times New Roman"/>
          <w:b/>
        </w:rPr>
        <w:t>Egyéb műszaki berendezésekre vonatkozó településképi követelmények</w:t>
      </w:r>
    </w:p>
    <w:p w14:paraId="5DAE91D6" w14:textId="77777777" w:rsidR="00E966AA" w:rsidRPr="00D46B77" w:rsidRDefault="00E966AA" w:rsidP="00E966AA">
      <w:pPr>
        <w:pStyle w:val="Listaszerbekezds"/>
        <w:spacing w:after="0" w:line="300" w:lineRule="exact"/>
        <w:ind w:left="0"/>
        <w:rPr>
          <w:rFonts w:ascii="Times New Roman" w:eastAsia="Calibri" w:hAnsi="Times New Roman" w:cs="Times New Roman"/>
          <w:b/>
        </w:rPr>
      </w:pPr>
    </w:p>
    <w:p w14:paraId="0D1DB6EE" w14:textId="77777777" w:rsidR="001273DC" w:rsidRPr="00D46B77" w:rsidRDefault="001273DC"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w:t>
      </w:r>
      <w:r w:rsidR="00040347" w:rsidRPr="00D46B77">
        <w:rPr>
          <w:rFonts w:ascii="Times New Roman" w:eastAsia="Calibri" w:hAnsi="Times New Roman" w:cs="Times New Roman"/>
        </w:rPr>
        <w:t xml:space="preserve"> </w:t>
      </w:r>
      <w:r w:rsidR="00567191" w:rsidRPr="00D46B77">
        <w:rPr>
          <w:rFonts w:ascii="Times New Roman" w:eastAsia="Calibri" w:hAnsi="Times New Roman" w:cs="Times New Roman"/>
        </w:rPr>
        <w:t>(1) A tervezett lakóépületek és intézmények homlokzatára szerelt gépészeti kapcsolószekrények és a dobozok helyét és a színét, az épület stílusához, a homlokzat színéhez igazodva lehet kiválasztani. A berendezések a közmű üzemeltetők előírásainak figyelembe vételével az épületek alárendelt homlokzatára szerelhetők, illetve építhetők a kerítésbe.</w:t>
      </w:r>
    </w:p>
    <w:p w14:paraId="47FF896C" w14:textId="77777777" w:rsidR="00F11855" w:rsidRPr="00D46B77" w:rsidRDefault="00F11855" w:rsidP="00CB3FA7">
      <w:pPr>
        <w:pStyle w:val="Listaszerbekezds"/>
        <w:numPr>
          <w:ilvl w:val="0"/>
          <w:numId w:val="44"/>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lastRenderedPageBreak/>
        <w:t>A tervezett gáznyomás-szabályozók csak az épületek alárendelt homlokzatára szerelhetők fel, vagy a telkek udvarán helyezhetők el, térszín feletti vagy térszín alatti kivitelezéssel, a közterület felől növényzettel való takarással.</w:t>
      </w:r>
    </w:p>
    <w:p w14:paraId="3147E095" w14:textId="77777777" w:rsidR="00567191" w:rsidRPr="00D46B77" w:rsidRDefault="00F11855" w:rsidP="00CB3FA7">
      <w:pPr>
        <w:pStyle w:val="Listaszerbekezds"/>
        <w:numPr>
          <w:ilvl w:val="0"/>
          <w:numId w:val="44"/>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Égéstermék elvezetésére utcai homlokzaton szerelt kémény (a tetősíkból kiállók kivételével) a homlokzat vagy tetőhéjazat színéhez illeszkedően alakítható ki</w:t>
      </w:r>
      <w:r w:rsidR="008609D0" w:rsidRPr="00D46B77">
        <w:rPr>
          <w:rFonts w:ascii="Times New Roman" w:eastAsia="Calibri" w:hAnsi="Times New Roman" w:cs="Times New Roman"/>
        </w:rPr>
        <w:t>.</w:t>
      </w:r>
    </w:p>
    <w:p w14:paraId="2D7F80A2" w14:textId="77777777" w:rsidR="00567191" w:rsidRPr="00D46B77" w:rsidRDefault="00567191" w:rsidP="00CB3FA7">
      <w:pPr>
        <w:pStyle w:val="Listaszerbekezds"/>
        <w:numPr>
          <w:ilvl w:val="0"/>
          <w:numId w:val="44"/>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Klímaberendezés kültéri egysége, elektronikus hírközlési építmények és berendezései (antennák, antennatartó szerkezetek, stb.) valamint távközlési, adatátviteli berendezés kültéri egysége lakóterületen lévő utcai homlokzaton, tetőfelületen, valamint szomszédos, beépíthető ingatlanra néző tetőfelületen nem helyezhető el</w:t>
      </w:r>
      <w:r w:rsidR="00F86516" w:rsidRPr="00D46B77">
        <w:rPr>
          <w:rFonts w:ascii="Times New Roman" w:eastAsia="Calibri" w:hAnsi="Times New Roman" w:cs="Times New Roman"/>
        </w:rPr>
        <w:t>,</w:t>
      </w:r>
      <w:r w:rsidRPr="00D46B77">
        <w:rPr>
          <w:rFonts w:ascii="Times New Roman" w:eastAsia="Calibri" w:hAnsi="Times New Roman" w:cs="Times New Roman"/>
        </w:rPr>
        <w:t xml:space="preserve"> </w:t>
      </w:r>
      <w:r w:rsidR="006C31D5" w:rsidRPr="00D46B77">
        <w:rPr>
          <w:rFonts w:ascii="Times New Roman" w:eastAsia="Calibri" w:hAnsi="Times New Roman" w:cs="Times New Roman"/>
        </w:rPr>
        <w:t>kivéve, ha műszaki szükségszerűség okán elhelyezése más módon nem oldható meg, ebben az esetben az épület közterületről látható homlokzatán és tetőfelületén csak takartan helyezhető el</w:t>
      </w:r>
      <w:r w:rsidRPr="00D46B77">
        <w:rPr>
          <w:rFonts w:ascii="Times New Roman" w:eastAsia="Calibri" w:hAnsi="Times New Roman" w:cs="Times New Roman"/>
        </w:rPr>
        <w:t>.</w:t>
      </w:r>
    </w:p>
    <w:p w14:paraId="0F768BCA" w14:textId="77777777" w:rsidR="001273DC" w:rsidRPr="00D46B77" w:rsidRDefault="001273DC" w:rsidP="001273DC">
      <w:pPr>
        <w:pStyle w:val="Listaszerbekezds"/>
        <w:spacing w:after="0" w:line="300" w:lineRule="exact"/>
        <w:ind w:left="1146"/>
        <w:jc w:val="both"/>
        <w:rPr>
          <w:rFonts w:ascii="Times New Roman" w:eastAsia="Calibri" w:hAnsi="Times New Roman" w:cs="Times New Roman"/>
        </w:rPr>
      </w:pPr>
    </w:p>
    <w:p w14:paraId="51DD7C0E" w14:textId="77777777" w:rsidR="00CA7338" w:rsidRPr="00D46B77" w:rsidRDefault="00CA7338" w:rsidP="00CB3FA7">
      <w:pPr>
        <w:pStyle w:val="Listaszerbekezds"/>
        <w:numPr>
          <w:ilvl w:val="0"/>
          <w:numId w:val="2"/>
        </w:numPr>
        <w:spacing w:after="0" w:line="300" w:lineRule="exact"/>
        <w:ind w:right="1134"/>
        <w:jc w:val="center"/>
        <w:rPr>
          <w:rFonts w:ascii="Times New Roman" w:eastAsia="Calibri" w:hAnsi="Times New Roman" w:cs="Times New Roman"/>
          <w:b/>
        </w:rPr>
      </w:pPr>
      <w:bookmarkStart w:id="6" w:name="_Hlk497050323"/>
      <w:r w:rsidRPr="00D46B77">
        <w:rPr>
          <w:rFonts w:ascii="Times New Roman" w:eastAsia="Calibri" w:hAnsi="Times New Roman" w:cs="Times New Roman"/>
          <w:b/>
        </w:rPr>
        <w:t>Felszíni energiaellátási és vezetékes elektronikus hírközlési sajátos építmények elhelyezésére vonatkozó közös szabályok</w:t>
      </w:r>
      <w:bookmarkEnd w:id="6"/>
    </w:p>
    <w:p w14:paraId="38ECFD5A" w14:textId="77777777" w:rsidR="001273DC" w:rsidRPr="00D46B77" w:rsidRDefault="001273DC" w:rsidP="001273DC">
      <w:pPr>
        <w:pStyle w:val="Listaszerbekezds"/>
        <w:spacing w:after="0" w:line="300" w:lineRule="exact"/>
        <w:ind w:left="0"/>
        <w:rPr>
          <w:rFonts w:ascii="Times New Roman" w:eastAsia="Calibri" w:hAnsi="Times New Roman" w:cs="Times New Roman"/>
          <w:b/>
        </w:rPr>
      </w:pPr>
    </w:p>
    <w:p w14:paraId="76C03E7B" w14:textId="77777777" w:rsidR="001273DC" w:rsidRPr="00D46B77" w:rsidRDefault="001273DC"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A településképi szempontból meghatározó területen a felszíni energiaellátási és vezetékes elektronikus hírközlési sajátos építmények a településképi és tájképvédelmi szempontok figyelembe vétele mellett helyezhetők el.</w:t>
      </w:r>
    </w:p>
    <w:p w14:paraId="4829FE40" w14:textId="77777777" w:rsidR="001273DC" w:rsidRPr="00D46B77" w:rsidRDefault="00F11855"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Azokon a területeken, ahol a hálózatok föld felett vezethetők, a villamos energia és a távközlési hálózatokat közös, egyoldali oszlopsorra kell elhelyezni</w:t>
      </w:r>
      <w:r w:rsidR="001273DC" w:rsidRPr="00D46B77">
        <w:rPr>
          <w:rFonts w:ascii="Times New Roman" w:eastAsia="Calibri" w:hAnsi="Times New Roman" w:cs="Times New Roman"/>
          <w:bCs/>
          <w:lang w:eastAsia="hu-HU"/>
        </w:rPr>
        <w:t>.</w:t>
      </w:r>
    </w:p>
    <w:p w14:paraId="0E0BC9F9" w14:textId="77777777" w:rsidR="00F11855" w:rsidRPr="00D46B77" w:rsidRDefault="00F11855"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A beépítésre nem szánt területeken a villamosenergia-ellátás hálózatainak földfeletti vezetése fennmaradhat, ha ezt tájképvédelmi előírások nem tiltják. A villamos kisfeszültségű és közvilágítási, továbbá a távközlési szabadvezetékeket közös, egyoldali oszlopsoron kell vezetni.</w:t>
      </w:r>
    </w:p>
    <w:p w14:paraId="75501E6F" w14:textId="77777777" w:rsidR="00F11855" w:rsidRPr="00D46B77" w:rsidRDefault="00F11855"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 xml:space="preserve">Településképvédelmi szempontból a villamos energia – közép-, kisfeszültségű és közvilágítási – hálózatokat a </w:t>
      </w:r>
      <w:r w:rsidR="001A40EB" w:rsidRPr="00D46B77">
        <w:rPr>
          <w:rFonts w:ascii="Times New Roman" w:eastAsia="Calibri" w:hAnsi="Times New Roman" w:cs="Times New Roman"/>
          <w:bCs/>
          <w:lang w:eastAsia="hu-HU"/>
        </w:rPr>
        <w:t>helyi védett területen</w:t>
      </w:r>
      <w:r w:rsidRPr="00D46B77">
        <w:rPr>
          <w:rFonts w:ascii="Times New Roman" w:eastAsia="Calibri" w:hAnsi="Times New Roman" w:cs="Times New Roman"/>
          <w:bCs/>
          <w:lang w:eastAsia="hu-HU"/>
        </w:rPr>
        <w:t xml:space="preserve"> földkábelbe fektetve kell építeni.</w:t>
      </w:r>
    </w:p>
    <w:p w14:paraId="1DAC8562" w14:textId="77777777" w:rsidR="00F11855" w:rsidRPr="00D46B77" w:rsidRDefault="00F11855"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Műemléki környezetben az elektromos ellátást földkábelen keresztül kell biztosítani.</w:t>
      </w:r>
    </w:p>
    <w:p w14:paraId="7E85BA38" w14:textId="77777777" w:rsidR="00F24571" w:rsidRPr="00D46B77" w:rsidRDefault="00F24571"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Táj- és természetvédelmi területen közművezetékeket és járulékos közműépítményeket tájba illesztett módon, a természetvédelmi célok megvalósulását nem akadályozó műszaki megoldások alkalmazásával - beleértve a felszín alatti vonalvezetést is – kell elhelyezni.</w:t>
      </w:r>
    </w:p>
    <w:p w14:paraId="6B45EA55" w14:textId="77777777" w:rsidR="00F11855" w:rsidRPr="00D46B77" w:rsidRDefault="00F11855"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Beépítésre szánt területen településrendezési szempontból a tervezett és a rekonstrukcióra kerülő távközlési hálózatokat földkábelbe, illetve alépítménybe helyezve földalatti vezetéssel kell megépíteni.</w:t>
      </w:r>
    </w:p>
    <w:p w14:paraId="743B9F9C" w14:textId="77777777" w:rsidR="00F11855" w:rsidRPr="00D46B77" w:rsidRDefault="00F11855"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A beépítésre nem szánt területen, ahol a föld feletti vezetés fennmarad, a távközlési szabadvezetéket a 0,4 kV-os és a közvilágítási vezetékkel közös oszlopsoron kell vezetni.</w:t>
      </w:r>
    </w:p>
    <w:p w14:paraId="2E6710B2" w14:textId="77777777" w:rsidR="005860EB" w:rsidRPr="00D46B77" w:rsidRDefault="00FB548A"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A transzformátorok helyét a beépítéssel összehangoltan kell kijelölni</w:t>
      </w:r>
      <w:r w:rsidR="005860EB" w:rsidRPr="00D46B77">
        <w:rPr>
          <w:rFonts w:ascii="Times New Roman" w:eastAsia="Calibri" w:hAnsi="Times New Roman" w:cs="Times New Roman"/>
          <w:bCs/>
          <w:lang w:eastAsia="hu-HU"/>
        </w:rPr>
        <w:t>.</w:t>
      </w:r>
      <w:r w:rsidRPr="00D46B77">
        <w:rPr>
          <w:rFonts w:ascii="Times New Roman" w:eastAsia="Calibri" w:hAnsi="Times New Roman" w:cs="Times New Roman"/>
          <w:bCs/>
          <w:lang w:eastAsia="hu-HU"/>
        </w:rPr>
        <w:t xml:space="preserve"> Alkalmazhatók kis helyigényű kompakt transzformátorok is.</w:t>
      </w:r>
    </w:p>
    <w:p w14:paraId="42F83B3B" w14:textId="77777777" w:rsidR="00E827E2" w:rsidRPr="00D46B77" w:rsidRDefault="00E827E2"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A közművezetékek elhelyezésénél, átalakításánál elsőbbséget kell biztosítani a fasorok, a közcélú növényzet elhelyezhetőségének.</w:t>
      </w:r>
    </w:p>
    <w:p w14:paraId="4805139C" w14:textId="77777777" w:rsidR="00E827E2" w:rsidRPr="00D46B77" w:rsidRDefault="00E827E2"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Közművezeték, járulékos közműlétesítmények elhelyezésénél az esztétikai követelmények betartására is figyelemmel kell lenni.</w:t>
      </w:r>
    </w:p>
    <w:p w14:paraId="05CE24F6" w14:textId="77777777" w:rsidR="001273DC" w:rsidRPr="00D46B77" w:rsidRDefault="001273DC"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Közterületen lámpákkal káprázást, vakítást, ártó fényhatást okozni nem szabad, ingatlan használatát korlátozni tilos.</w:t>
      </w:r>
    </w:p>
    <w:p w14:paraId="506CAA50" w14:textId="77777777" w:rsidR="001273DC" w:rsidRPr="00D46B77" w:rsidRDefault="001273DC" w:rsidP="00CB3FA7">
      <w:pPr>
        <w:numPr>
          <w:ilvl w:val="0"/>
          <w:numId w:val="22"/>
        </w:numPr>
        <w:spacing w:after="0" w:line="300" w:lineRule="exact"/>
        <w:ind w:left="426" w:hanging="426"/>
        <w:jc w:val="both"/>
        <w:rPr>
          <w:rFonts w:ascii="Times New Roman" w:eastAsia="Calibri" w:hAnsi="Times New Roman" w:cs="Times New Roman"/>
          <w:bCs/>
          <w:lang w:eastAsia="hu-HU"/>
        </w:rPr>
      </w:pPr>
      <w:r w:rsidRPr="00D46B77">
        <w:rPr>
          <w:rFonts w:ascii="Times New Roman" w:eastAsia="Calibri" w:hAnsi="Times New Roman" w:cs="Times New Roman"/>
          <w:bCs/>
          <w:lang w:eastAsia="hu-HU"/>
        </w:rPr>
        <w:t xml:space="preserve">A fényszennyezés elkerülésének érdekében a kültéri világítás a tényleges használat </w:t>
      </w:r>
      <w:proofErr w:type="spellStart"/>
      <w:r w:rsidRPr="00D46B77">
        <w:rPr>
          <w:rFonts w:ascii="Times New Roman" w:eastAsia="Calibri" w:hAnsi="Times New Roman" w:cs="Times New Roman"/>
          <w:bCs/>
          <w:lang w:eastAsia="hu-HU"/>
        </w:rPr>
        <w:t>idejéhez</w:t>
      </w:r>
      <w:proofErr w:type="spellEnd"/>
      <w:r w:rsidRPr="00D46B77">
        <w:rPr>
          <w:rFonts w:ascii="Times New Roman" w:eastAsia="Calibri" w:hAnsi="Times New Roman" w:cs="Times New Roman"/>
          <w:bCs/>
          <w:lang w:eastAsia="hu-HU"/>
        </w:rPr>
        <w:t xml:space="preserve"> igazítandó, illetve 22 óra, vagy éjfél után közvilágítás fénye csökkenthető. </w:t>
      </w:r>
    </w:p>
    <w:p w14:paraId="73CE9AB2" w14:textId="77777777" w:rsidR="001273DC" w:rsidRPr="00D46B77" w:rsidRDefault="001273DC" w:rsidP="001273DC">
      <w:pPr>
        <w:pStyle w:val="Listaszerbekezds"/>
        <w:spacing w:after="0" w:line="300" w:lineRule="exact"/>
        <w:ind w:left="0"/>
        <w:rPr>
          <w:rFonts w:ascii="Times New Roman" w:eastAsia="Calibri" w:hAnsi="Times New Roman" w:cs="Times New Roman"/>
        </w:rPr>
      </w:pPr>
    </w:p>
    <w:p w14:paraId="5811A47C" w14:textId="77777777" w:rsidR="00CA7338" w:rsidRPr="00D46B77" w:rsidRDefault="00CA7338" w:rsidP="00CB3FA7">
      <w:pPr>
        <w:pStyle w:val="Listaszerbekezds"/>
        <w:numPr>
          <w:ilvl w:val="0"/>
          <w:numId w:val="2"/>
        </w:numPr>
        <w:spacing w:after="0" w:line="300" w:lineRule="exact"/>
        <w:ind w:right="1134"/>
        <w:jc w:val="center"/>
        <w:rPr>
          <w:rFonts w:ascii="Times New Roman" w:eastAsia="Calibri" w:hAnsi="Times New Roman" w:cs="Times New Roman"/>
          <w:b/>
        </w:rPr>
      </w:pPr>
      <w:r w:rsidRPr="00D46B77">
        <w:rPr>
          <w:rFonts w:ascii="Times New Roman" w:eastAsia="Calibri" w:hAnsi="Times New Roman" w:cs="Times New Roman"/>
          <w:b/>
        </w:rPr>
        <w:lastRenderedPageBreak/>
        <w:t>Vezeték nélküli elektronikus hírközlési sajátos építmények elhelyezésére vonatkozó szabályok</w:t>
      </w:r>
    </w:p>
    <w:p w14:paraId="37E012C6" w14:textId="77777777" w:rsidR="001273DC" w:rsidRPr="00D46B77" w:rsidRDefault="001273DC" w:rsidP="001273DC">
      <w:pPr>
        <w:pStyle w:val="Listaszerbekezds"/>
        <w:spacing w:after="0" w:line="300" w:lineRule="exact"/>
        <w:ind w:left="0"/>
        <w:rPr>
          <w:rFonts w:ascii="Times New Roman" w:eastAsia="Calibri" w:hAnsi="Times New Roman" w:cs="Times New Roman"/>
          <w:b/>
        </w:rPr>
      </w:pPr>
    </w:p>
    <w:p w14:paraId="2A3CF4B9" w14:textId="77777777" w:rsidR="001273DC" w:rsidRPr="00D46B77" w:rsidRDefault="001273DC"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A település területén a vezeték nélküli hírközlés sajátos építményeinek, műtárgyainak elhelyezésére </w:t>
      </w:r>
      <w:r w:rsidRPr="00D46B77">
        <w:rPr>
          <w:rFonts w:ascii="Times New Roman" w:eastAsia="Calibri" w:hAnsi="Times New Roman" w:cs="Times New Roman"/>
          <w:u w:val="single"/>
        </w:rPr>
        <w:t>nem alkalmas</w:t>
      </w:r>
      <w:r w:rsidRPr="00D46B77">
        <w:rPr>
          <w:rFonts w:ascii="Times New Roman" w:eastAsia="Calibri" w:hAnsi="Times New Roman" w:cs="Times New Roman"/>
        </w:rPr>
        <w:t xml:space="preserve"> területek az alábbiak:</w:t>
      </w:r>
      <w:r w:rsidR="00E001DD" w:rsidRPr="00D46B77">
        <w:rPr>
          <w:rFonts w:ascii="Times New Roman" w:eastAsia="Calibri" w:hAnsi="Times New Roman" w:cs="Times New Roman"/>
        </w:rPr>
        <w:t xml:space="preserve"> </w:t>
      </w:r>
    </w:p>
    <w:p w14:paraId="7F8518EC" w14:textId="77777777" w:rsidR="00636C8F" w:rsidRPr="00D46B77" w:rsidRDefault="001A40EB" w:rsidP="00CB3FA7">
      <w:pPr>
        <w:pStyle w:val="Listaszerbekezds"/>
        <w:numPr>
          <w:ilvl w:val="0"/>
          <w:numId w:val="23"/>
        </w:numPr>
        <w:spacing w:after="0" w:line="300" w:lineRule="exact"/>
        <w:jc w:val="both"/>
        <w:rPr>
          <w:rFonts w:ascii="Times New Roman" w:eastAsia="Calibri" w:hAnsi="Times New Roman" w:cs="Times New Roman"/>
        </w:rPr>
      </w:pPr>
      <w:r w:rsidRPr="00D46B77">
        <w:rPr>
          <w:rFonts w:ascii="Times New Roman" w:eastAsia="Calibri" w:hAnsi="Times New Roman" w:cs="Times New Roman"/>
          <w:bCs/>
        </w:rPr>
        <w:t>helyi jelentőségű védett érték területe</w:t>
      </w:r>
      <w:r w:rsidR="00636C8F" w:rsidRPr="00D46B77">
        <w:rPr>
          <w:rFonts w:ascii="Times New Roman" w:eastAsia="Calibri" w:hAnsi="Times New Roman" w:cs="Times New Roman"/>
          <w:bCs/>
        </w:rPr>
        <w:t>,</w:t>
      </w:r>
    </w:p>
    <w:p w14:paraId="301A0D06" w14:textId="77777777" w:rsidR="000847B2" w:rsidRPr="00D46B77" w:rsidRDefault="000847B2" w:rsidP="00CB3FA7">
      <w:pPr>
        <w:pStyle w:val="Listaszerbekezds"/>
        <w:numPr>
          <w:ilvl w:val="0"/>
          <w:numId w:val="23"/>
        </w:numPr>
        <w:spacing w:after="0" w:line="300" w:lineRule="exact"/>
        <w:jc w:val="both"/>
        <w:rPr>
          <w:rFonts w:ascii="Times New Roman" w:eastAsia="Calibri" w:hAnsi="Times New Roman" w:cs="Times New Roman"/>
        </w:rPr>
      </w:pPr>
      <w:r w:rsidRPr="00D46B77">
        <w:rPr>
          <w:rFonts w:ascii="Times New Roman" w:eastAsia="Calibri" w:hAnsi="Times New Roman" w:cs="Times New Roman"/>
          <w:bCs/>
        </w:rPr>
        <w:t>a 13. § (3) bekezdésében meghatározott területek.</w:t>
      </w:r>
    </w:p>
    <w:p w14:paraId="7272593F" w14:textId="77777777" w:rsidR="00636C8F" w:rsidRPr="00D46B77" w:rsidRDefault="00636C8F" w:rsidP="00636C8F">
      <w:pPr>
        <w:pStyle w:val="Listaszerbekezds"/>
        <w:spacing w:after="0" w:line="300" w:lineRule="exact"/>
        <w:ind w:left="1146"/>
        <w:jc w:val="both"/>
        <w:rPr>
          <w:rFonts w:ascii="Times New Roman" w:eastAsia="Calibri" w:hAnsi="Times New Roman" w:cs="Times New Roman"/>
        </w:rPr>
      </w:pPr>
    </w:p>
    <w:p w14:paraId="27D6BD53" w14:textId="77777777" w:rsidR="001273DC" w:rsidRPr="00D46B77" w:rsidRDefault="001273DC"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w:t>
      </w:r>
      <w:r w:rsidR="00A85A68" w:rsidRPr="00D46B77">
        <w:rPr>
          <w:rFonts w:ascii="Times New Roman" w:eastAsia="Calibri" w:hAnsi="Times New Roman" w:cs="Times New Roman"/>
        </w:rPr>
        <w:t xml:space="preserve"> </w:t>
      </w:r>
      <w:r w:rsidRPr="00D46B77">
        <w:rPr>
          <w:rFonts w:ascii="Times New Roman" w:eastAsia="Calibri" w:hAnsi="Times New Roman" w:cs="Times New Roman"/>
        </w:rPr>
        <w:t xml:space="preserve">A település területén a vezeték nélküli hírközlés sajátos építményeinek, műtárgyainak elhelyezésére </w:t>
      </w:r>
      <w:r w:rsidRPr="00D46B77">
        <w:rPr>
          <w:rFonts w:ascii="Times New Roman" w:eastAsia="Calibri" w:hAnsi="Times New Roman" w:cs="Times New Roman"/>
          <w:u w:val="single"/>
        </w:rPr>
        <w:t>alkalmas</w:t>
      </w:r>
      <w:r w:rsidRPr="00D46B77">
        <w:rPr>
          <w:rFonts w:ascii="Times New Roman" w:eastAsia="Calibri" w:hAnsi="Times New Roman" w:cs="Times New Roman"/>
        </w:rPr>
        <w:t xml:space="preserve"> területek – a környezetbe illesztés feltételeivel – az alábbiak:</w:t>
      </w:r>
    </w:p>
    <w:p w14:paraId="7429E14E" w14:textId="77777777" w:rsidR="00B86895" w:rsidRPr="00D46B77" w:rsidRDefault="00E827E2" w:rsidP="00CB3FA7">
      <w:pPr>
        <w:pStyle w:val="Listaszerbekezds"/>
        <w:numPr>
          <w:ilvl w:val="0"/>
          <w:numId w:val="24"/>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 xml:space="preserve">elsősorban </w:t>
      </w:r>
      <w:r w:rsidR="00B86895" w:rsidRPr="00D46B77">
        <w:rPr>
          <w:rFonts w:ascii="Times New Roman" w:eastAsia="Calibri" w:hAnsi="Times New Roman" w:cs="Times New Roman"/>
        </w:rPr>
        <w:t>a meglévő antennatartó-szerkezet igénybevételével,</w:t>
      </w:r>
    </w:p>
    <w:p w14:paraId="05B56A78" w14:textId="77777777" w:rsidR="00B86895" w:rsidRPr="00D46B77" w:rsidRDefault="00B86895" w:rsidP="00CB3FA7">
      <w:pPr>
        <w:pStyle w:val="Listaszerbekezds"/>
        <w:numPr>
          <w:ilvl w:val="0"/>
          <w:numId w:val="24"/>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egyéb, védelem alatt nem álló terület.</w:t>
      </w:r>
    </w:p>
    <w:p w14:paraId="1BC23E42" w14:textId="77777777" w:rsidR="00B86895" w:rsidRPr="00D46B77" w:rsidRDefault="00B86895" w:rsidP="00B86895">
      <w:pPr>
        <w:pStyle w:val="Listaszerbekezds"/>
        <w:spacing w:after="0" w:line="300" w:lineRule="exact"/>
        <w:ind w:left="1146"/>
        <w:jc w:val="both"/>
        <w:rPr>
          <w:rFonts w:ascii="Times New Roman" w:eastAsia="Calibri" w:hAnsi="Times New Roman" w:cs="Times New Roman"/>
        </w:rPr>
      </w:pPr>
    </w:p>
    <w:p w14:paraId="05DB3A74" w14:textId="77777777" w:rsidR="00CA7338" w:rsidRPr="00D46B77" w:rsidRDefault="00CA7338" w:rsidP="00CB3FA7">
      <w:pPr>
        <w:pStyle w:val="Listaszerbekezds"/>
        <w:numPr>
          <w:ilvl w:val="0"/>
          <w:numId w:val="2"/>
        </w:numPr>
        <w:spacing w:after="0" w:line="300" w:lineRule="exact"/>
        <w:ind w:right="1134"/>
        <w:jc w:val="center"/>
        <w:rPr>
          <w:rFonts w:ascii="Times New Roman" w:eastAsia="Calibri" w:hAnsi="Times New Roman" w:cs="Times New Roman"/>
          <w:b/>
        </w:rPr>
      </w:pPr>
      <w:r w:rsidRPr="00D46B77">
        <w:rPr>
          <w:rFonts w:ascii="Times New Roman" w:eastAsia="Calibri" w:hAnsi="Times New Roman" w:cs="Times New Roman"/>
          <w:b/>
        </w:rPr>
        <w:t>Reklámra, reklámhordozóra, cég- és címtáblára vonatkozó általános településképi követelmények</w:t>
      </w:r>
    </w:p>
    <w:p w14:paraId="465E2AC3" w14:textId="77777777" w:rsidR="00DA5406" w:rsidRPr="00D46B77" w:rsidRDefault="00DA5406" w:rsidP="00DA5406">
      <w:pPr>
        <w:pStyle w:val="Listaszerbekezds"/>
        <w:spacing w:after="0" w:line="300" w:lineRule="exact"/>
        <w:ind w:left="0"/>
        <w:rPr>
          <w:rFonts w:ascii="Times New Roman" w:eastAsia="Calibri" w:hAnsi="Times New Roman" w:cs="Times New Roman"/>
          <w:b/>
        </w:rPr>
      </w:pPr>
    </w:p>
    <w:p w14:paraId="259B64A4" w14:textId="77777777" w:rsidR="009A117A" w:rsidRPr="00D46B77" w:rsidRDefault="009A117A" w:rsidP="00CB3FA7">
      <w:pPr>
        <w:numPr>
          <w:ilvl w:val="0"/>
          <w:numId w:val="3"/>
        </w:numPr>
        <w:spacing w:after="0" w:line="300" w:lineRule="exact"/>
        <w:ind w:left="426" w:hanging="426"/>
        <w:contextualSpacing/>
        <w:jc w:val="both"/>
        <w:rPr>
          <w:rFonts w:ascii="Times New Roman" w:eastAsia="Calibri" w:hAnsi="Times New Roman" w:cs="Times New Roman"/>
        </w:rPr>
      </w:pPr>
      <w:r w:rsidRPr="00D46B77">
        <w:rPr>
          <w:rFonts w:ascii="Times New Roman" w:eastAsia="Times New Roman" w:hAnsi="Times New Roman" w:cs="Times New Roman"/>
          <w:b/>
          <w:lang w:eastAsia="zh-CN"/>
        </w:rPr>
        <w:t>§</w:t>
      </w:r>
      <w:r w:rsidRPr="00D46B77">
        <w:rPr>
          <w:rFonts w:ascii="Times New Roman" w:eastAsia="Times New Roman" w:hAnsi="Times New Roman" w:cs="Times New Roman"/>
          <w:lang w:eastAsia="zh-CN"/>
        </w:rPr>
        <w:t xml:space="preserve"> (1) </w:t>
      </w:r>
      <w:r w:rsidR="00356698" w:rsidRPr="00D46B77">
        <w:rPr>
          <w:rFonts w:ascii="Times New Roman" w:eastAsia="Times New Roman" w:hAnsi="Times New Roman" w:cs="Times New Roman"/>
          <w:lang w:eastAsia="zh-CN"/>
        </w:rPr>
        <w:t xml:space="preserve">A rendelet hatálya alá tartozó területen reklámok, reklámhordozók, cég-, címtáblák és cégérek csak a jelen rendeletben előírt célra és módon, településképi bejelentési eljárás lefolytatását követően helyezhető el, </w:t>
      </w:r>
      <w:r w:rsidR="00356698" w:rsidRPr="00D46B77">
        <w:rPr>
          <w:rFonts w:ascii="Times New Roman" w:eastAsia="Times New Roman" w:hAnsi="Times New Roman" w:cs="Times New Roman"/>
          <w:bCs/>
          <w:iCs/>
          <w:lang w:eastAsia="zh-CN"/>
        </w:rPr>
        <w:t xml:space="preserve">a </w:t>
      </w:r>
      <w:r w:rsidR="00356698" w:rsidRPr="00D46B77">
        <w:rPr>
          <w:rFonts w:ascii="Times New Roman" w:eastAsia="Times New Roman" w:hAnsi="Times New Roman" w:cs="Times New Roman"/>
          <w:lang w:eastAsia="zh-CN"/>
        </w:rPr>
        <w:t>104/2017. (IV.28.) Korm. rendeletben meghatározott területfelhasználású területen és módon</w:t>
      </w:r>
      <w:r w:rsidRPr="00D46B77">
        <w:rPr>
          <w:rFonts w:ascii="Times New Roman" w:eastAsia="Times New Roman" w:hAnsi="Times New Roman" w:cs="Times New Roman"/>
          <w:lang w:eastAsia="zh-CN"/>
        </w:rPr>
        <w:t>.</w:t>
      </w:r>
    </w:p>
    <w:p w14:paraId="5570AD56" w14:textId="77777777" w:rsidR="009A117A" w:rsidRPr="00D46B77" w:rsidRDefault="009A117A" w:rsidP="001D65AA">
      <w:pPr>
        <w:numPr>
          <w:ilvl w:val="0"/>
          <w:numId w:val="26"/>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 xml:space="preserve">Az elhasználódott, felújítandó, aktualitását vesztett reklámhordozót, </w:t>
      </w:r>
      <w:r w:rsidR="001D65AA" w:rsidRPr="00D46B77">
        <w:rPr>
          <w:rFonts w:ascii="Times New Roman" w:eastAsia="Calibri" w:hAnsi="Times New Roman" w:cs="Times New Roman"/>
        </w:rPr>
        <w:t>reklámhordozót tartó berendezé</w:t>
      </w:r>
      <w:r w:rsidRPr="00D46B77">
        <w:rPr>
          <w:rFonts w:ascii="Times New Roman" w:eastAsia="Calibri" w:hAnsi="Times New Roman" w:cs="Times New Roman"/>
        </w:rPr>
        <w:t>st, cég-, címtáblát, cégért a tulajdonosnak 30 napon belül el kell távolítania. Felújítást követően az új településképi előírások szerint helyezhetők el.</w:t>
      </w:r>
    </w:p>
    <w:p w14:paraId="5EB69A33" w14:textId="77777777" w:rsidR="009A117A" w:rsidRPr="00D46B77" w:rsidRDefault="009A117A" w:rsidP="009A117A">
      <w:pPr>
        <w:spacing w:after="0" w:line="300" w:lineRule="exact"/>
        <w:ind w:left="426"/>
        <w:contextualSpacing/>
        <w:jc w:val="both"/>
        <w:rPr>
          <w:rFonts w:ascii="Times New Roman" w:eastAsia="Calibri" w:hAnsi="Times New Roman" w:cs="Times New Roman"/>
        </w:rPr>
      </w:pPr>
    </w:p>
    <w:p w14:paraId="1E468E31" w14:textId="77777777" w:rsidR="00BB174B" w:rsidRPr="00D46B77" w:rsidRDefault="00BB174B" w:rsidP="00CB3FA7">
      <w:pPr>
        <w:numPr>
          <w:ilvl w:val="0"/>
          <w:numId w:val="3"/>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A polgármester jelentősnek minősített eseményről való tájékoztatás érdekében, a jelentősnek minősített esemény időtartamára, legfeljebb azonban valamennyi jelentős esemény esetén, együttesen naptári évente tizenkét hét időtartamra a vonatkozó jogszabályok szerint településképi bejelentési eljárásban eltérést engedélyezhet a reklám </w:t>
      </w:r>
      <w:proofErr w:type="spellStart"/>
      <w:r w:rsidRPr="00D46B77">
        <w:rPr>
          <w:rFonts w:ascii="Times New Roman" w:eastAsia="Calibri" w:hAnsi="Times New Roman" w:cs="Times New Roman"/>
        </w:rPr>
        <w:t>közzétevője</w:t>
      </w:r>
      <w:proofErr w:type="spellEnd"/>
      <w:r w:rsidRPr="00D46B77">
        <w:rPr>
          <w:rFonts w:ascii="Times New Roman" w:eastAsia="Calibri" w:hAnsi="Times New Roman" w:cs="Times New Roman"/>
        </w:rPr>
        <w:t xml:space="preserve"> számára.</w:t>
      </w:r>
    </w:p>
    <w:p w14:paraId="13C9A45A" w14:textId="77777777" w:rsidR="00BB174B" w:rsidRPr="00D46B77" w:rsidRDefault="00BB174B" w:rsidP="00CB3FA7">
      <w:pPr>
        <w:numPr>
          <w:ilvl w:val="0"/>
          <w:numId w:val="52"/>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 xml:space="preserve">A polgármester döntése nem pótolja, illetve helyettesíti a reklám közzétételéhez szükséges, jogszabályban előírt egyéb hatósági engedélyeket, melyeknek a beszerzése a reklám </w:t>
      </w:r>
      <w:proofErr w:type="spellStart"/>
      <w:r w:rsidRPr="00D46B77">
        <w:rPr>
          <w:rFonts w:ascii="Times New Roman" w:eastAsia="Calibri" w:hAnsi="Times New Roman" w:cs="Times New Roman"/>
        </w:rPr>
        <w:t>közzétevőjének</w:t>
      </w:r>
      <w:proofErr w:type="spellEnd"/>
      <w:r w:rsidRPr="00D46B77">
        <w:rPr>
          <w:rFonts w:ascii="Times New Roman" w:eastAsia="Calibri" w:hAnsi="Times New Roman" w:cs="Times New Roman"/>
        </w:rPr>
        <w:t xml:space="preserve"> feladata.</w:t>
      </w:r>
    </w:p>
    <w:p w14:paraId="39B2CD2A" w14:textId="77777777" w:rsidR="00BB174B" w:rsidRPr="00D46B77" w:rsidRDefault="00BB174B" w:rsidP="00CB3FA7">
      <w:pPr>
        <w:numPr>
          <w:ilvl w:val="0"/>
          <w:numId w:val="52"/>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 xml:space="preserve">A reklám </w:t>
      </w:r>
      <w:proofErr w:type="spellStart"/>
      <w:r w:rsidRPr="00D46B77">
        <w:rPr>
          <w:rFonts w:ascii="Times New Roman" w:eastAsia="Calibri" w:hAnsi="Times New Roman" w:cs="Times New Roman"/>
        </w:rPr>
        <w:t>közzétevője</w:t>
      </w:r>
      <w:proofErr w:type="spellEnd"/>
      <w:r w:rsidRPr="00D46B77">
        <w:rPr>
          <w:rFonts w:ascii="Times New Roman" w:eastAsia="Calibri" w:hAnsi="Times New Roman" w:cs="Times New Roman"/>
        </w:rPr>
        <w:t xml:space="preserve"> az eltérést a településképi bejelentési eljárás lefolytatására irányuló írásbeli kérelmével kezdeményezheti.</w:t>
      </w:r>
    </w:p>
    <w:p w14:paraId="1B758E24" w14:textId="77777777" w:rsidR="009A117A" w:rsidRPr="00D46B77" w:rsidRDefault="009A117A" w:rsidP="009A117A">
      <w:pPr>
        <w:spacing w:after="0" w:line="300" w:lineRule="exact"/>
        <w:contextualSpacing/>
        <w:rPr>
          <w:rFonts w:ascii="Times New Roman" w:eastAsia="Calibri" w:hAnsi="Times New Roman" w:cs="Times New Roman"/>
        </w:rPr>
      </w:pPr>
    </w:p>
    <w:p w14:paraId="07DAB24E" w14:textId="77777777" w:rsidR="009A117A" w:rsidRPr="00D46B77" w:rsidRDefault="009A117A" w:rsidP="00CB3FA7">
      <w:pPr>
        <w:numPr>
          <w:ilvl w:val="0"/>
          <w:numId w:val="2"/>
        </w:numPr>
        <w:spacing w:after="0" w:line="300" w:lineRule="exact"/>
        <w:ind w:hanging="1146"/>
        <w:contextualSpacing/>
        <w:jc w:val="center"/>
        <w:rPr>
          <w:rFonts w:ascii="Times New Roman" w:eastAsia="Calibri" w:hAnsi="Times New Roman" w:cs="Times New Roman"/>
          <w:b/>
        </w:rPr>
      </w:pPr>
      <w:r w:rsidRPr="00D46B77">
        <w:rPr>
          <w:rFonts w:ascii="Times New Roman" w:eastAsia="Calibri" w:hAnsi="Times New Roman" w:cs="Times New Roman"/>
          <w:b/>
        </w:rPr>
        <w:t>Cég- és címtáblára vonatkozó településképi követelmények</w:t>
      </w:r>
    </w:p>
    <w:p w14:paraId="6BF708CA" w14:textId="77777777" w:rsidR="009A117A" w:rsidRPr="00D46B77" w:rsidRDefault="009A117A" w:rsidP="009A117A">
      <w:pPr>
        <w:spacing w:after="0" w:line="300" w:lineRule="exact"/>
        <w:contextualSpacing/>
        <w:rPr>
          <w:rFonts w:ascii="Times New Roman" w:eastAsia="Calibri" w:hAnsi="Times New Roman" w:cs="Times New Roman"/>
        </w:rPr>
      </w:pPr>
    </w:p>
    <w:p w14:paraId="7F191EE5" w14:textId="77777777" w:rsidR="009A117A" w:rsidRPr="00D46B77" w:rsidRDefault="009A117A" w:rsidP="00CB3FA7">
      <w:pPr>
        <w:numPr>
          <w:ilvl w:val="0"/>
          <w:numId w:val="3"/>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Épületek homlokza</w:t>
      </w:r>
      <w:r w:rsidR="0027202A" w:rsidRPr="00D46B77">
        <w:rPr>
          <w:rFonts w:ascii="Times New Roman" w:eastAsia="Calibri" w:hAnsi="Times New Roman" w:cs="Times New Roman"/>
        </w:rPr>
        <w:t xml:space="preserve">taira kerülő cég- és címtábla </w:t>
      </w:r>
      <w:r w:rsidRPr="00D46B77">
        <w:rPr>
          <w:rFonts w:ascii="Times New Roman" w:eastAsia="Calibri" w:hAnsi="Times New Roman" w:cs="Times New Roman"/>
        </w:rPr>
        <w:t>épületdíszítő tagozatot nem takarhat el.</w:t>
      </w:r>
    </w:p>
    <w:p w14:paraId="01C33E97" w14:textId="77777777" w:rsidR="004C5B98" w:rsidRPr="00D46B77" w:rsidRDefault="004C5B98" w:rsidP="00CB3FA7">
      <w:pPr>
        <w:numPr>
          <w:ilvl w:val="0"/>
          <w:numId w:val="45"/>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Új épület létesítésénél, meglévő épületek átalakításánál vagy homlokzatának felújításakor a közterülettől látható felületen cég-, címtáblát, cégért úgy lehet elhelyezni, hogy az épület architektúráját ne változtassa meg.</w:t>
      </w:r>
    </w:p>
    <w:p w14:paraId="3A44E306" w14:textId="77777777" w:rsidR="009A117A" w:rsidRPr="00D46B77" w:rsidRDefault="009A117A" w:rsidP="00CB3FA7">
      <w:pPr>
        <w:numPr>
          <w:ilvl w:val="0"/>
          <w:numId w:val="45"/>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Az épületeken elhelyezhető cégérek szerkezeteinek, felülete rikító színű, káprázást okozó, illetve fényvisszaverő kialakítású nem lehet, az összképben zavaró hatás nem engedhető meg.</w:t>
      </w:r>
    </w:p>
    <w:p w14:paraId="7FC6318C" w14:textId="77777777" w:rsidR="009A117A" w:rsidRPr="00D46B77" w:rsidRDefault="009A117A" w:rsidP="00CB3FA7">
      <w:pPr>
        <w:numPr>
          <w:ilvl w:val="0"/>
          <w:numId w:val="45"/>
        </w:numPr>
        <w:spacing w:after="0" w:line="300" w:lineRule="exact"/>
        <w:ind w:left="426" w:hanging="426"/>
        <w:contextualSpacing/>
        <w:jc w:val="both"/>
        <w:rPr>
          <w:rFonts w:ascii="Times New Roman" w:eastAsia="Calibri" w:hAnsi="Times New Roman" w:cs="Times New Roman"/>
        </w:rPr>
      </w:pPr>
      <w:proofErr w:type="spellStart"/>
      <w:r w:rsidRPr="00D46B77">
        <w:rPr>
          <w:rFonts w:ascii="Times New Roman" w:eastAsia="Calibri" w:hAnsi="Times New Roman" w:cs="Times New Roman"/>
        </w:rPr>
        <w:t>Táblaszerűen</w:t>
      </w:r>
      <w:proofErr w:type="spellEnd"/>
      <w:r w:rsidRPr="00D46B77">
        <w:rPr>
          <w:rFonts w:ascii="Times New Roman" w:eastAsia="Calibri" w:hAnsi="Times New Roman" w:cs="Times New Roman"/>
        </w:rPr>
        <w:t xml:space="preserve"> kialakított cégér felülete nem haladhatja meg az 1,0 m²-t. Műemléki környezetben, műemléképületen, helyi értékvédelmi területen </w:t>
      </w:r>
      <w:proofErr w:type="spellStart"/>
      <w:r w:rsidRPr="00D46B77">
        <w:rPr>
          <w:rFonts w:ascii="Times New Roman" w:eastAsia="Calibri" w:hAnsi="Times New Roman" w:cs="Times New Roman"/>
        </w:rPr>
        <w:t>táblaszerűen</w:t>
      </w:r>
      <w:proofErr w:type="spellEnd"/>
      <w:r w:rsidRPr="00D46B77">
        <w:rPr>
          <w:rFonts w:ascii="Times New Roman" w:eastAsia="Calibri" w:hAnsi="Times New Roman" w:cs="Times New Roman"/>
        </w:rPr>
        <w:t xml:space="preserve"> kialakított cégér legnagyobb magassági vagy szélességi mérete nem haladhatja meg a 0,5 m-t és </w:t>
      </w:r>
      <w:proofErr w:type="spellStart"/>
      <w:r w:rsidRPr="00D46B77">
        <w:rPr>
          <w:rFonts w:ascii="Times New Roman" w:eastAsia="Calibri" w:hAnsi="Times New Roman" w:cs="Times New Roman"/>
        </w:rPr>
        <w:t>összfelülete</w:t>
      </w:r>
      <w:proofErr w:type="spellEnd"/>
      <w:r w:rsidRPr="00D46B77">
        <w:rPr>
          <w:rFonts w:ascii="Times New Roman" w:eastAsia="Calibri" w:hAnsi="Times New Roman" w:cs="Times New Roman"/>
        </w:rPr>
        <w:t xml:space="preserve"> nem lehet 1,0 m²-nél nagyobb.</w:t>
      </w:r>
    </w:p>
    <w:p w14:paraId="7167CCEE" w14:textId="77777777" w:rsidR="009A117A" w:rsidRPr="00D46B77" w:rsidRDefault="009A117A" w:rsidP="009A117A">
      <w:pPr>
        <w:spacing w:after="0" w:line="300" w:lineRule="exact"/>
        <w:contextualSpacing/>
        <w:rPr>
          <w:rFonts w:ascii="Times New Roman" w:eastAsia="Calibri" w:hAnsi="Times New Roman" w:cs="Times New Roman"/>
        </w:rPr>
      </w:pPr>
    </w:p>
    <w:p w14:paraId="362DB714" w14:textId="77777777" w:rsidR="009A117A" w:rsidRPr="00D46B77" w:rsidRDefault="009A117A" w:rsidP="00CB3FA7">
      <w:pPr>
        <w:numPr>
          <w:ilvl w:val="0"/>
          <w:numId w:val="2"/>
        </w:numPr>
        <w:spacing w:after="0" w:line="300" w:lineRule="exact"/>
        <w:contextualSpacing/>
        <w:jc w:val="center"/>
        <w:rPr>
          <w:rFonts w:ascii="Times New Roman" w:eastAsia="Calibri" w:hAnsi="Times New Roman" w:cs="Times New Roman"/>
          <w:b/>
        </w:rPr>
      </w:pPr>
      <w:r w:rsidRPr="00D46B77">
        <w:rPr>
          <w:rFonts w:ascii="Times New Roman" w:eastAsia="Calibri" w:hAnsi="Times New Roman" w:cs="Times New Roman"/>
          <w:b/>
        </w:rPr>
        <w:t>Reklámra, reklámhordozóra vonatkozó településképi követelmények</w:t>
      </w:r>
    </w:p>
    <w:p w14:paraId="12D55468" w14:textId="77777777" w:rsidR="009A117A" w:rsidRPr="00D46B77" w:rsidRDefault="009A117A" w:rsidP="009A117A">
      <w:pPr>
        <w:spacing w:after="0" w:line="300" w:lineRule="exact"/>
        <w:contextualSpacing/>
        <w:rPr>
          <w:rFonts w:ascii="Times New Roman" w:eastAsia="Calibri" w:hAnsi="Times New Roman" w:cs="Times New Roman"/>
          <w:b/>
        </w:rPr>
      </w:pPr>
    </w:p>
    <w:p w14:paraId="1D13E0F7" w14:textId="77777777" w:rsidR="009A117A" w:rsidRPr="00D46B77" w:rsidRDefault="009A117A" w:rsidP="00CB3FA7">
      <w:pPr>
        <w:numPr>
          <w:ilvl w:val="0"/>
          <w:numId w:val="3"/>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w:t>
      </w:r>
      <w:r w:rsidR="00C15866" w:rsidRPr="00D46B77">
        <w:rPr>
          <w:rFonts w:ascii="Times New Roman" w:eastAsia="Calibri" w:hAnsi="Times New Roman" w:cs="Times New Roman"/>
        </w:rPr>
        <w:t>A település területén az épületek tetőzetén reklámhordozók, fényreklámok nem helyezhetők el</w:t>
      </w:r>
      <w:r w:rsidRPr="00D46B77">
        <w:rPr>
          <w:rFonts w:ascii="Times New Roman" w:eastAsia="Calibri" w:hAnsi="Times New Roman" w:cs="Times New Roman"/>
        </w:rPr>
        <w:t>.</w:t>
      </w:r>
    </w:p>
    <w:p w14:paraId="1EAA2CA3" w14:textId="77777777" w:rsidR="009A117A" w:rsidRPr="00D46B77" w:rsidRDefault="009A117A" w:rsidP="00CB3FA7">
      <w:pPr>
        <w:numPr>
          <w:ilvl w:val="0"/>
          <w:numId w:val="46"/>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Épülethomlokzaton reklám, reklámhordozó felület, gépjárműforgalmat nem zavaró elhelyezéssel és mérettel helyezhető el.</w:t>
      </w:r>
    </w:p>
    <w:p w14:paraId="017F38F1" w14:textId="77777777" w:rsidR="00C15866" w:rsidRPr="00D46B77" w:rsidRDefault="00C15866" w:rsidP="00CB3FA7">
      <w:pPr>
        <w:numPr>
          <w:ilvl w:val="0"/>
          <w:numId w:val="46"/>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Üzlethelyiségenként legfeljebb egy db álló A1-es méretű kétoldalas vagy fordított „V” alakú mobil reklámtábla helyezhető el a közterületen, mely az üzlet kirakatától maximum 1,5 méterre állhat, a gyalogosforgalmat nem akadályozó módon.</w:t>
      </w:r>
    </w:p>
    <w:p w14:paraId="08B83338" w14:textId="77777777" w:rsidR="009A117A" w:rsidRPr="00D46B77" w:rsidRDefault="009A117A" w:rsidP="00CB3FA7">
      <w:pPr>
        <w:numPr>
          <w:ilvl w:val="0"/>
          <w:numId w:val="46"/>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Plakát, falragasz az épületek közterület felé néző homlokzatain nem helyezhető el.</w:t>
      </w:r>
    </w:p>
    <w:p w14:paraId="1D91B1A1" w14:textId="77777777" w:rsidR="009A117A" w:rsidRPr="00D46B77" w:rsidRDefault="009A117A" w:rsidP="00CB3FA7">
      <w:pPr>
        <w:numPr>
          <w:ilvl w:val="0"/>
          <w:numId w:val="46"/>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Építési reklámháló kihelyezése az építési tevékenység időtartamára településképi bejelentési eljárás lefolytatását követően lehetséges</w:t>
      </w:r>
      <w:r w:rsidR="007A0450" w:rsidRPr="00D46B77">
        <w:rPr>
          <w:rFonts w:ascii="Times New Roman" w:eastAsia="Calibri" w:hAnsi="Times New Roman" w:cs="Times New Roman"/>
        </w:rPr>
        <w:t>.</w:t>
      </w:r>
    </w:p>
    <w:p w14:paraId="79583B00" w14:textId="77777777" w:rsidR="009A117A" w:rsidRPr="00D46B77" w:rsidRDefault="009A117A" w:rsidP="009A117A">
      <w:pPr>
        <w:spacing w:after="0" w:line="300" w:lineRule="exact"/>
        <w:contextualSpacing/>
        <w:rPr>
          <w:rFonts w:ascii="Times New Roman" w:eastAsia="Calibri" w:hAnsi="Times New Roman" w:cs="Times New Roman"/>
        </w:rPr>
      </w:pPr>
    </w:p>
    <w:p w14:paraId="48DC5876" w14:textId="77777777" w:rsidR="009A117A" w:rsidRPr="00D46B77" w:rsidRDefault="009A117A" w:rsidP="00CB3FA7">
      <w:pPr>
        <w:numPr>
          <w:ilvl w:val="0"/>
          <w:numId w:val="3"/>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Az épületeken elhelyezhető reklámhordozó szerkezeteinek, felülete rikító színű, káprázást okozó, illetve fényvisszaverő kialakítású nem lehet, az összképben zavaró hatás nem engedhető meg.</w:t>
      </w:r>
    </w:p>
    <w:p w14:paraId="483A86DA" w14:textId="77777777" w:rsidR="009A117A" w:rsidRPr="00D46B77" w:rsidRDefault="009A117A" w:rsidP="00CB3FA7">
      <w:pPr>
        <w:numPr>
          <w:ilvl w:val="0"/>
          <w:numId w:val="42"/>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Fényreklám kialakítására vonatkozó előírások:</w:t>
      </w:r>
    </w:p>
    <w:p w14:paraId="085426D3" w14:textId="77777777" w:rsidR="009A117A" w:rsidRPr="00D46B77" w:rsidRDefault="009A117A" w:rsidP="00CB3FA7">
      <w:pPr>
        <w:numPr>
          <w:ilvl w:val="0"/>
          <w:numId w:val="43"/>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reklámok csak alacsony fényintenzitásúak lehetnek,</w:t>
      </w:r>
    </w:p>
    <w:p w14:paraId="1F622706" w14:textId="77777777" w:rsidR="009A117A" w:rsidRPr="00D46B77" w:rsidRDefault="009A117A" w:rsidP="00CB3FA7">
      <w:pPr>
        <w:numPr>
          <w:ilvl w:val="0"/>
          <w:numId w:val="43"/>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nem alakítható ki villogó effektussal, illetve</w:t>
      </w:r>
    </w:p>
    <w:p w14:paraId="137FD7C4" w14:textId="77777777" w:rsidR="009A117A" w:rsidRPr="00D46B77" w:rsidRDefault="009A117A" w:rsidP="00CB3FA7">
      <w:pPr>
        <w:numPr>
          <w:ilvl w:val="0"/>
          <w:numId w:val="43"/>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lakások rendeltetésszerű használatát nem zavarhatja.</w:t>
      </w:r>
    </w:p>
    <w:p w14:paraId="2A8531BA" w14:textId="77777777" w:rsidR="009A117A" w:rsidRPr="00D46B77" w:rsidRDefault="009A117A" w:rsidP="009A117A">
      <w:pPr>
        <w:spacing w:after="0" w:line="300" w:lineRule="exact"/>
        <w:contextualSpacing/>
        <w:rPr>
          <w:rFonts w:ascii="Times New Roman" w:eastAsia="Calibri" w:hAnsi="Times New Roman" w:cs="Times New Roman"/>
        </w:rPr>
      </w:pPr>
    </w:p>
    <w:p w14:paraId="52D176E6" w14:textId="77777777" w:rsidR="009A117A" w:rsidRPr="00D46B77" w:rsidRDefault="009A117A" w:rsidP="00CB3FA7">
      <w:pPr>
        <w:numPr>
          <w:ilvl w:val="0"/>
          <w:numId w:val="2"/>
        </w:numPr>
        <w:spacing w:after="0" w:line="300" w:lineRule="exact"/>
        <w:ind w:right="1134"/>
        <w:contextualSpacing/>
        <w:jc w:val="center"/>
        <w:rPr>
          <w:rFonts w:ascii="Times New Roman" w:eastAsia="Calibri" w:hAnsi="Times New Roman" w:cs="Times New Roman"/>
          <w:b/>
        </w:rPr>
      </w:pPr>
      <w:r w:rsidRPr="00D46B77">
        <w:rPr>
          <w:rFonts w:ascii="Times New Roman" w:eastAsia="Calibri" w:hAnsi="Times New Roman" w:cs="Times New Roman"/>
          <w:b/>
        </w:rPr>
        <w:t xml:space="preserve">Információs </w:t>
      </w:r>
      <w:r w:rsidR="00C15866" w:rsidRPr="00D46B77">
        <w:rPr>
          <w:rFonts w:ascii="Times New Roman" w:eastAsia="Calibri" w:hAnsi="Times New Roman" w:cs="Times New Roman"/>
          <w:b/>
        </w:rPr>
        <w:t>vagy</w:t>
      </w:r>
      <w:r w:rsidRPr="00D46B77">
        <w:rPr>
          <w:rFonts w:ascii="Times New Roman" w:eastAsia="Calibri" w:hAnsi="Times New Roman" w:cs="Times New Roman"/>
          <w:b/>
        </w:rPr>
        <w:t xml:space="preserve"> más célú berendezések elhelyezésére vonatkozó településképi követelmények</w:t>
      </w:r>
    </w:p>
    <w:p w14:paraId="48CB3696" w14:textId="77777777" w:rsidR="009A117A" w:rsidRPr="00D46B77" w:rsidRDefault="009A117A" w:rsidP="009A117A">
      <w:pPr>
        <w:spacing w:after="0" w:line="300" w:lineRule="exact"/>
        <w:contextualSpacing/>
        <w:rPr>
          <w:rFonts w:ascii="Times New Roman" w:eastAsia="Calibri" w:hAnsi="Times New Roman" w:cs="Times New Roman"/>
          <w:b/>
        </w:rPr>
      </w:pPr>
    </w:p>
    <w:p w14:paraId="36F9FAF3" w14:textId="77777777" w:rsidR="00C34EB9" w:rsidRPr="00D46B77" w:rsidRDefault="00C34EB9" w:rsidP="00CB3FA7">
      <w:pPr>
        <w:numPr>
          <w:ilvl w:val="0"/>
          <w:numId w:val="3"/>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Információs célú berendezés az alábbi gazdasági reklámnak nem minősülő közérdekű információ közlésére létesíthető:</w:t>
      </w:r>
    </w:p>
    <w:p w14:paraId="2F1D09AE" w14:textId="77777777" w:rsidR="00C34EB9" w:rsidRPr="00D46B77" w:rsidRDefault="00C34EB9" w:rsidP="00CB3FA7">
      <w:pPr>
        <w:numPr>
          <w:ilvl w:val="0"/>
          <w:numId w:val="54"/>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az önkormányzat működés körébe tartozó információk;</w:t>
      </w:r>
    </w:p>
    <w:p w14:paraId="0809240B" w14:textId="77777777" w:rsidR="00C34EB9" w:rsidRPr="00D46B77" w:rsidRDefault="00C34EB9" w:rsidP="00CB3FA7">
      <w:pPr>
        <w:numPr>
          <w:ilvl w:val="0"/>
          <w:numId w:val="54"/>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település szempontjából jelentős eseményekkel kapcsolatos információk;</w:t>
      </w:r>
    </w:p>
    <w:p w14:paraId="61B86694" w14:textId="77777777" w:rsidR="00C34EB9" w:rsidRPr="00D46B77" w:rsidRDefault="00C34EB9" w:rsidP="00CB3FA7">
      <w:pPr>
        <w:numPr>
          <w:ilvl w:val="0"/>
          <w:numId w:val="54"/>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településen elérhető szolgáltatásokkal, ügyintézési lehetőségekkel kapcsolatos tájékoztatás nyújtása;</w:t>
      </w:r>
    </w:p>
    <w:p w14:paraId="7A441886" w14:textId="77777777" w:rsidR="00C34EB9" w:rsidRPr="00D46B77" w:rsidRDefault="00C34EB9" w:rsidP="00CB3FA7">
      <w:pPr>
        <w:numPr>
          <w:ilvl w:val="0"/>
          <w:numId w:val="54"/>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idegenforgalmi és közlekedési információk;</w:t>
      </w:r>
    </w:p>
    <w:p w14:paraId="216DC7F0" w14:textId="77777777" w:rsidR="00C34EB9" w:rsidRPr="00D46B77" w:rsidRDefault="00C34EB9" w:rsidP="00CB3FA7">
      <w:pPr>
        <w:numPr>
          <w:ilvl w:val="0"/>
          <w:numId w:val="54"/>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a társadalom egészét vagy széles rétegeit érintő, elsősorban állami információk;</w:t>
      </w:r>
    </w:p>
    <w:p w14:paraId="0B9C1463" w14:textId="77777777" w:rsidR="00C34EB9" w:rsidRPr="00D46B77" w:rsidRDefault="00C34EB9" w:rsidP="00CB3FA7">
      <w:pPr>
        <w:numPr>
          <w:ilvl w:val="0"/>
          <w:numId w:val="54"/>
        </w:numPr>
        <w:spacing w:after="0" w:line="300" w:lineRule="exact"/>
        <w:contextualSpacing/>
        <w:jc w:val="both"/>
        <w:rPr>
          <w:rFonts w:ascii="Times New Roman" w:eastAsia="Calibri" w:hAnsi="Times New Roman" w:cs="Times New Roman"/>
        </w:rPr>
      </w:pPr>
      <w:r w:rsidRPr="00D46B77">
        <w:rPr>
          <w:rFonts w:ascii="Times New Roman" w:eastAsia="Calibri" w:hAnsi="Times New Roman" w:cs="Times New Roman"/>
        </w:rPr>
        <w:t>gazdasági reklámnak nem minősülő közérdekű információk.</w:t>
      </w:r>
    </w:p>
    <w:p w14:paraId="7DC6D767" w14:textId="77777777" w:rsidR="00C34EB9" w:rsidRPr="00D46B77" w:rsidRDefault="00C34EB9" w:rsidP="00CB3FA7">
      <w:pPr>
        <w:numPr>
          <w:ilvl w:val="0"/>
          <w:numId w:val="53"/>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Az információs célú berendezés felületének legfeljebb kétharmada vehető igénybe reklám közzétételére, felületének legalább egyharmada (1) bekezdés szerinti közérdekű információt kell, tartalmazzon.</w:t>
      </w:r>
    </w:p>
    <w:p w14:paraId="50428886" w14:textId="77777777" w:rsidR="00CA7338" w:rsidRPr="00D46B77" w:rsidRDefault="00CA7338" w:rsidP="00703A91">
      <w:pPr>
        <w:pStyle w:val="Listaszerbekezds"/>
        <w:spacing w:after="0" w:line="300" w:lineRule="exact"/>
        <w:ind w:left="0"/>
        <w:rPr>
          <w:rFonts w:ascii="Times New Roman" w:eastAsia="Calibri" w:hAnsi="Times New Roman" w:cs="Times New Roman"/>
          <w:b/>
        </w:rPr>
      </w:pPr>
    </w:p>
    <w:p w14:paraId="237C4B22" w14:textId="77777777" w:rsidR="00CA7338" w:rsidRPr="00D46B77" w:rsidRDefault="00CA7338" w:rsidP="00CB3FA7">
      <w:pPr>
        <w:keepNext/>
        <w:keepLines/>
        <w:numPr>
          <w:ilvl w:val="0"/>
          <w:numId w:val="1"/>
        </w:numPr>
        <w:spacing w:after="0" w:line="300" w:lineRule="exact"/>
        <w:ind w:left="0" w:firstLine="0"/>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Fejezet</w:t>
      </w:r>
    </w:p>
    <w:p w14:paraId="725B11A5" w14:textId="77777777" w:rsidR="00CA7338" w:rsidRPr="00D46B77" w:rsidRDefault="00CA7338" w:rsidP="00703A91">
      <w:pPr>
        <w:keepNext/>
        <w:keepLines/>
        <w:spacing w:after="0" w:line="300" w:lineRule="exact"/>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A településkép-védelmi tájékoztatás és szakmai konzultáció</w:t>
      </w:r>
    </w:p>
    <w:p w14:paraId="2AC0CCEC" w14:textId="77777777" w:rsidR="00CA7338" w:rsidRPr="00D46B77" w:rsidRDefault="00CA7338" w:rsidP="00703A91">
      <w:pPr>
        <w:pStyle w:val="Listaszerbekezds"/>
        <w:spacing w:after="0" w:line="300" w:lineRule="exact"/>
        <w:ind w:left="0"/>
        <w:rPr>
          <w:rFonts w:ascii="Times New Roman" w:eastAsia="Calibri" w:hAnsi="Times New Roman" w:cs="Times New Roman"/>
          <w:b/>
        </w:rPr>
      </w:pPr>
    </w:p>
    <w:p w14:paraId="41823574" w14:textId="77777777" w:rsidR="00CA7338" w:rsidRPr="00D46B77" w:rsidRDefault="00467C8D" w:rsidP="00CB3FA7">
      <w:pPr>
        <w:pStyle w:val="Listaszerbekezds"/>
        <w:numPr>
          <w:ilvl w:val="0"/>
          <w:numId w:val="2"/>
        </w:numPr>
        <w:spacing w:after="0" w:line="300" w:lineRule="exact"/>
        <w:ind w:left="0" w:firstLine="0"/>
        <w:jc w:val="center"/>
        <w:rPr>
          <w:rFonts w:ascii="Times New Roman" w:eastAsia="Calibri" w:hAnsi="Times New Roman" w:cs="Times New Roman"/>
          <w:b/>
        </w:rPr>
      </w:pPr>
      <w:r w:rsidRPr="00D46B77">
        <w:rPr>
          <w:rFonts w:ascii="Times New Roman" w:eastAsia="Calibri" w:hAnsi="Times New Roman" w:cs="Times New Roman"/>
          <w:b/>
        </w:rPr>
        <w:t>Rendelkezés a szakmai konzultációról</w:t>
      </w:r>
    </w:p>
    <w:p w14:paraId="3B497410" w14:textId="77777777" w:rsidR="00111B1F" w:rsidRPr="00D46B77" w:rsidRDefault="00111B1F" w:rsidP="00111B1F">
      <w:pPr>
        <w:pStyle w:val="Listaszerbekezds"/>
        <w:spacing w:after="0" w:line="300" w:lineRule="exact"/>
        <w:ind w:left="0"/>
        <w:rPr>
          <w:rFonts w:ascii="Times New Roman" w:eastAsia="Calibri" w:hAnsi="Times New Roman" w:cs="Times New Roman"/>
          <w:b/>
        </w:rPr>
      </w:pPr>
    </w:p>
    <w:p w14:paraId="0BF66A40" w14:textId="77777777" w:rsidR="00111B1F" w:rsidRPr="00D46B77" w:rsidRDefault="00111B1F"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w:t>
      </w:r>
      <w:r w:rsidR="00360F4B" w:rsidRPr="00D46B77">
        <w:rPr>
          <w:rFonts w:ascii="Times New Roman" w:eastAsia="Calibri" w:hAnsi="Times New Roman" w:cs="Times New Roman"/>
        </w:rPr>
        <w:t>A településkép védelme érdekében a település főépítésze - alkalmazása hiányában a polgármester -  szakmai konzultációt biztosít a településképi követelményekről.</w:t>
      </w:r>
    </w:p>
    <w:p w14:paraId="0756C3F7" w14:textId="77777777" w:rsidR="00467C8D" w:rsidRPr="00D46B77" w:rsidRDefault="00467C8D" w:rsidP="00CB3FA7">
      <w:pPr>
        <w:numPr>
          <w:ilvl w:val="0"/>
          <w:numId w:val="30"/>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lastRenderedPageBreak/>
        <w:t>Az építtetőnek vagy meghatalmazottjának az építés megkezdése előtt s</w:t>
      </w:r>
      <w:r w:rsidR="00762334" w:rsidRPr="00D46B77">
        <w:rPr>
          <w:rFonts w:ascii="Times New Roman" w:eastAsia="Calibri" w:hAnsi="Times New Roman" w:cs="Times New Roman"/>
        </w:rPr>
        <w:t>zakmai konzultációt kell kérni</w:t>
      </w:r>
      <w:r w:rsidRPr="00D46B77">
        <w:rPr>
          <w:rFonts w:ascii="Times New Roman" w:eastAsia="Calibri" w:hAnsi="Times New Roman" w:cs="Times New Roman"/>
        </w:rPr>
        <w:t>:</w:t>
      </w:r>
    </w:p>
    <w:p w14:paraId="26A87C60" w14:textId="77777777" w:rsidR="00467C8D" w:rsidRPr="00D46B77" w:rsidRDefault="00762334" w:rsidP="00CB3FA7">
      <w:pPr>
        <w:widowControl w:val="0"/>
        <w:numPr>
          <w:ilvl w:val="0"/>
          <w:numId w:val="28"/>
        </w:numPr>
        <w:suppressAutoHyphens/>
        <w:spacing w:after="0" w:line="300" w:lineRule="exact"/>
        <w:ind w:left="1145" w:hanging="357"/>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Ha a lakóépület építésének egyszerű bejelentéséről szóló 155/2016. (VI.13.) Korm. rendelet hatálya alá tartozó, egyszerű bejelentéshez kötött építési tevékenység alapján történő új lakóépület építése, vagy meglévő épület bővítése történik</w:t>
      </w:r>
      <w:r w:rsidR="00123ED8" w:rsidRPr="00D46B77">
        <w:rPr>
          <w:rFonts w:ascii="Times New Roman" w:eastAsia="Times New Roman" w:hAnsi="Times New Roman" w:cs="Times New Roman"/>
          <w:lang w:eastAsia="zh-CN"/>
        </w:rPr>
        <w:t>;</w:t>
      </w:r>
    </w:p>
    <w:p w14:paraId="28B837B5" w14:textId="77777777" w:rsidR="0057272C" w:rsidRPr="00D46B77" w:rsidRDefault="002653A1" w:rsidP="00CB3FA7">
      <w:pPr>
        <w:widowControl w:val="0"/>
        <w:numPr>
          <w:ilvl w:val="0"/>
          <w:numId w:val="28"/>
        </w:numPr>
        <w:suppressAutoHyphens/>
        <w:spacing w:after="0" w:line="300" w:lineRule="exact"/>
        <w:ind w:left="1145" w:hanging="357"/>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Lakóépület magastetőtől (3</w:t>
      </w:r>
      <w:r w:rsidR="0057272C" w:rsidRPr="00D46B77">
        <w:rPr>
          <w:rFonts w:ascii="Times New Roman" w:eastAsia="Times New Roman" w:hAnsi="Times New Roman" w:cs="Times New Roman"/>
          <w:lang w:eastAsia="zh-CN"/>
        </w:rPr>
        <w:t>5-45°) eltérő tetőkialakítása esetén</w:t>
      </w:r>
      <w:r w:rsidR="00123ED8" w:rsidRPr="00D46B77">
        <w:rPr>
          <w:rFonts w:ascii="Times New Roman" w:eastAsia="Times New Roman" w:hAnsi="Times New Roman" w:cs="Times New Roman"/>
          <w:lang w:eastAsia="zh-CN"/>
        </w:rPr>
        <w:t>;</w:t>
      </w:r>
    </w:p>
    <w:p w14:paraId="3E3DE382" w14:textId="77777777" w:rsidR="0057272C" w:rsidRPr="00D46B77" w:rsidRDefault="0057272C" w:rsidP="00CB3FA7">
      <w:pPr>
        <w:widowControl w:val="0"/>
        <w:numPr>
          <w:ilvl w:val="0"/>
          <w:numId w:val="28"/>
        </w:numPr>
        <w:suppressAutoHyphens/>
        <w:spacing w:after="0" w:line="300" w:lineRule="exact"/>
        <w:ind w:left="1145" w:hanging="357"/>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Fennmaradási engedélyezési eljárásokhoz készített építészeti</w:t>
      </w:r>
      <w:r w:rsidR="00123ED8" w:rsidRPr="00D46B77">
        <w:rPr>
          <w:rFonts w:ascii="Times New Roman" w:eastAsia="Times New Roman" w:hAnsi="Times New Roman" w:cs="Times New Roman"/>
          <w:lang w:eastAsia="zh-CN"/>
        </w:rPr>
        <w:t>-műszaki tervekkel kapcsolatban;</w:t>
      </w:r>
    </w:p>
    <w:p w14:paraId="674DDA60" w14:textId="77777777" w:rsidR="00467C8D" w:rsidRPr="00D46B77" w:rsidRDefault="00467C8D" w:rsidP="00CB3FA7">
      <w:pPr>
        <w:widowControl w:val="0"/>
        <w:numPr>
          <w:ilvl w:val="0"/>
          <w:numId w:val="28"/>
        </w:numPr>
        <w:suppressAutoHyphens/>
        <w:spacing w:after="0" w:line="300" w:lineRule="exact"/>
        <w:ind w:left="1145" w:hanging="357"/>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A telken belül olyan támfal megbontására, elbontására kerülne sor, ami a szomszéd telekre, az azon elhelyezke</w:t>
      </w:r>
      <w:r w:rsidR="00123ED8" w:rsidRPr="00D46B77">
        <w:rPr>
          <w:rFonts w:ascii="Times New Roman" w:eastAsia="Times New Roman" w:hAnsi="Times New Roman" w:cs="Times New Roman"/>
          <w:lang w:eastAsia="zh-CN"/>
        </w:rPr>
        <w:t>dő épületekre is hatással lehet;</w:t>
      </w:r>
    </w:p>
    <w:p w14:paraId="30BF8126" w14:textId="77777777" w:rsidR="0057272C" w:rsidRPr="00D46B77" w:rsidRDefault="0057272C" w:rsidP="00CB3FA7">
      <w:pPr>
        <w:widowControl w:val="0"/>
        <w:numPr>
          <w:ilvl w:val="0"/>
          <w:numId w:val="28"/>
        </w:numPr>
        <w:suppressAutoHyphens/>
        <w:spacing w:after="0" w:line="300" w:lineRule="exact"/>
        <w:ind w:left="1145" w:hanging="357"/>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Közterületen kapubeálló, híd építése, átépítése esetén</w:t>
      </w:r>
      <w:r w:rsidR="00123ED8" w:rsidRPr="00D46B77">
        <w:rPr>
          <w:rFonts w:ascii="Times New Roman" w:eastAsia="Times New Roman" w:hAnsi="Times New Roman" w:cs="Times New Roman"/>
          <w:lang w:eastAsia="zh-CN"/>
        </w:rPr>
        <w:t>;</w:t>
      </w:r>
    </w:p>
    <w:p w14:paraId="3DCA5457" w14:textId="77777777" w:rsidR="00467C8D" w:rsidRPr="00D46B77" w:rsidRDefault="00200939" w:rsidP="00CB3FA7">
      <w:pPr>
        <w:widowControl w:val="0"/>
        <w:numPr>
          <w:ilvl w:val="0"/>
          <w:numId w:val="28"/>
        </w:numPr>
        <w:suppressAutoHyphens/>
        <w:spacing w:after="0" w:line="300" w:lineRule="exact"/>
        <w:ind w:left="1145" w:hanging="357"/>
        <w:jc w:val="both"/>
        <w:rPr>
          <w:rFonts w:ascii="Times New Roman" w:eastAsia="Times New Roman" w:hAnsi="Times New Roman" w:cs="Times New Roman"/>
          <w:lang w:eastAsia="zh-CN"/>
        </w:rPr>
      </w:pPr>
      <w:r w:rsidRPr="00D46B77">
        <w:rPr>
          <w:rFonts w:ascii="Times New Roman" w:eastAsia="Times New Roman" w:hAnsi="Times New Roman" w:cs="Times New Roman"/>
          <w:lang w:eastAsia="zh-CN"/>
        </w:rPr>
        <w:t>Ú</w:t>
      </w:r>
      <w:r w:rsidR="00467C8D" w:rsidRPr="00D46B77">
        <w:rPr>
          <w:rFonts w:ascii="Times New Roman" w:eastAsia="Times New Roman" w:hAnsi="Times New Roman" w:cs="Times New Roman"/>
          <w:lang w:eastAsia="zh-CN"/>
        </w:rPr>
        <w:t>j elektronikus hírközlési építmény elhelyezése esetén:</w:t>
      </w:r>
    </w:p>
    <w:p w14:paraId="161256AA" w14:textId="77777777" w:rsidR="00467C8D" w:rsidRPr="00D46B77" w:rsidRDefault="00467C8D" w:rsidP="000C4603">
      <w:pPr>
        <w:numPr>
          <w:ilvl w:val="0"/>
          <w:numId w:val="29"/>
        </w:numPr>
        <w:autoSpaceDE w:val="0"/>
        <w:autoSpaceDN w:val="0"/>
        <w:adjustRightInd w:val="0"/>
        <w:spacing w:after="0" w:line="300" w:lineRule="exact"/>
        <w:ind w:left="1831" w:hanging="357"/>
        <w:contextualSpacing/>
        <w:rPr>
          <w:rFonts w:ascii="Times New Roman" w:eastAsia="Calibri" w:hAnsi="Times New Roman" w:cs="Times New Roman"/>
          <w:lang w:eastAsia="hu-HU"/>
        </w:rPr>
      </w:pPr>
      <w:r w:rsidRPr="00D46B77">
        <w:rPr>
          <w:rFonts w:ascii="Times New Roman" w:eastAsia="Calibri" w:hAnsi="Times New Roman" w:cs="Times New Roman"/>
          <w:lang w:eastAsia="hu-HU"/>
        </w:rPr>
        <w:t>műtárgynak minősülő antenna szerkezetnél, ha annak bármelyirányú mérete a bruttó 6 m-t meghaladja,</w:t>
      </w:r>
    </w:p>
    <w:p w14:paraId="58936F0E" w14:textId="77777777" w:rsidR="00467C8D" w:rsidRPr="00D46B77" w:rsidRDefault="00467C8D" w:rsidP="000C4603">
      <w:pPr>
        <w:numPr>
          <w:ilvl w:val="0"/>
          <w:numId w:val="29"/>
        </w:numPr>
        <w:autoSpaceDE w:val="0"/>
        <w:autoSpaceDN w:val="0"/>
        <w:adjustRightInd w:val="0"/>
        <w:spacing w:after="0" w:line="300" w:lineRule="exact"/>
        <w:ind w:left="1831" w:hanging="357"/>
        <w:contextualSpacing/>
        <w:rPr>
          <w:rFonts w:ascii="Times New Roman" w:eastAsia="Calibri" w:hAnsi="Times New Roman" w:cs="Times New Roman"/>
          <w:lang w:eastAsia="hu-HU"/>
        </w:rPr>
      </w:pPr>
      <w:r w:rsidRPr="00D46B77">
        <w:rPr>
          <w:rFonts w:ascii="Times New Roman" w:eastAsia="Calibri" w:hAnsi="Times New Roman" w:cs="Times New Roman"/>
          <w:lang w:eastAsia="hu-HU"/>
        </w:rPr>
        <w:t>antennatartó szerkezet méretétől függetlenül a szerkezetre antenna felszerelésénél, ha az antenna bármelyirányú mérete a 4,0 m-t meghaladja.</w:t>
      </w:r>
    </w:p>
    <w:p w14:paraId="2B1847E0" w14:textId="77777777" w:rsidR="00467C8D" w:rsidRPr="00D46B77" w:rsidRDefault="00467C8D" w:rsidP="00CB3FA7">
      <w:pPr>
        <w:numPr>
          <w:ilvl w:val="0"/>
          <w:numId w:val="30"/>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szakmai konzultáció iránti kérelmet a polgármesternek címezve kell benyújtani. A kérelemnek tartalmaznia kell:</w:t>
      </w:r>
    </w:p>
    <w:p w14:paraId="5D8A2368" w14:textId="77777777" w:rsidR="00467C8D" w:rsidRPr="00D46B77" w:rsidRDefault="00467C8D" w:rsidP="00CB3FA7">
      <w:pPr>
        <w:numPr>
          <w:ilvl w:val="0"/>
          <w:numId w:val="31"/>
        </w:numPr>
        <w:spacing w:after="0" w:line="300" w:lineRule="exact"/>
        <w:ind w:left="1145" w:hanging="357"/>
        <w:contextualSpacing/>
        <w:jc w:val="both"/>
        <w:rPr>
          <w:rFonts w:ascii="Times New Roman" w:eastAsia="Calibri" w:hAnsi="Times New Roman" w:cs="Times New Roman"/>
        </w:rPr>
      </w:pPr>
      <w:r w:rsidRPr="00D46B77">
        <w:rPr>
          <w:rFonts w:ascii="Times New Roman" w:eastAsia="Calibri" w:hAnsi="Times New Roman" w:cs="Times New Roman"/>
        </w:rPr>
        <w:t xml:space="preserve">az </w:t>
      </w:r>
      <w:r w:rsidR="00360F4B" w:rsidRPr="00D46B77">
        <w:rPr>
          <w:rFonts w:ascii="Times New Roman" w:eastAsia="Calibri" w:hAnsi="Times New Roman" w:cs="Times New Roman"/>
        </w:rPr>
        <w:t xml:space="preserve">építtető vagy kérelmező nevét, </w:t>
      </w:r>
      <w:r w:rsidRPr="00D46B77">
        <w:rPr>
          <w:rFonts w:ascii="Times New Roman" w:eastAsia="Calibri" w:hAnsi="Times New Roman" w:cs="Times New Roman"/>
        </w:rPr>
        <w:t xml:space="preserve">címét, telefonos elérhetőségét, </w:t>
      </w:r>
    </w:p>
    <w:p w14:paraId="177D2E1E" w14:textId="77777777" w:rsidR="00467C8D" w:rsidRPr="00D46B77" w:rsidRDefault="00467C8D" w:rsidP="00CB3FA7">
      <w:pPr>
        <w:numPr>
          <w:ilvl w:val="0"/>
          <w:numId w:val="31"/>
        </w:numPr>
        <w:spacing w:after="0" w:line="300" w:lineRule="exact"/>
        <w:ind w:left="1145" w:hanging="357"/>
        <w:contextualSpacing/>
        <w:jc w:val="both"/>
        <w:rPr>
          <w:rFonts w:ascii="Times New Roman" w:eastAsia="Calibri" w:hAnsi="Times New Roman" w:cs="Times New Roman"/>
        </w:rPr>
      </w:pPr>
      <w:r w:rsidRPr="00D46B77">
        <w:rPr>
          <w:rFonts w:ascii="Times New Roman" w:eastAsia="Calibri" w:hAnsi="Times New Roman" w:cs="Times New Roman"/>
        </w:rPr>
        <w:t xml:space="preserve">a tervezett építési tevékenység helyét, az érintett telek helyrajzi számát, az építési tevékenység rövid leírását, az építési munka jellegétől függően indokolt esetben rajzi munkarészek csatolását. </w:t>
      </w:r>
    </w:p>
    <w:p w14:paraId="385EE680" w14:textId="77777777" w:rsidR="00467C8D" w:rsidRPr="00D46B77" w:rsidRDefault="00467C8D" w:rsidP="00CB3FA7">
      <w:pPr>
        <w:numPr>
          <w:ilvl w:val="0"/>
          <w:numId w:val="30"/>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polgármester a kérelmezőt a konzultáció időpontjáról postai úton, vagy e-mailben értesíti.</w:t>
      </w:r>
    </w:p>
    <w:p w14:paraId="2BBD9FC8" w14:textId="77777777" w:rsidR="00467C8D" w:rsidRPr="00D46B77" w:rsidRDefault="0057272C" w:rsidP="00CB3FA7">
      <w:pPr>
        <w:numPr>
          <w:ilvl w:val="0"/>
          <w:numId w:val="30"/>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szakmai konzultációról emlékeztető készül, melyben a felvetett javaslatokat, valamint az önkormányzati főépítész vagy a polgármester lényeges nyilatkozatait kell rögzíteni</w:t>
      </w:r>
      <w:r w:rsidR="00467C8D" w:rsidRPr="00D46B77">
        <w:rPr>
          <w:rFonts w:ascii="Times New Roman" w:eastAsia="Calibri" w:hAnsi="Times New Roman" w:cs="Times New Roman"/>
        </w:rPr>
        <w:t>.</w:t>
      </w:r>
    </w:p>
    <w:p w14:paraId="24A788FC" w14:textId="77777777" w:rsidR="00111B1F" w:rsidRPr="00D46B77" w:rsidRDefault="00111B1F" w:rsidP="00111B1F">
      <w:pPr>
        <w:pStyle w:val="Listaszerbekezds"/>
        <w:spacing w:after="0" w:line="300" w:lineRule="exact"/>
        <w:ind w:left="0"/>
        <w:rPr>
          <w:rFonts w:ascii="Times New Roman" w:eastAsia="Calibri" w:hAnsi="Times New Roman" w:cs="Times New Roman"/>
          <w:b/>
        </w:rPr>
      </w:pPr>
    </w:p>
    <w:p w14:paraId="4A3EF068" w14:textId="77777777" w:rsidR="00CA7338" w:rsidRPr="00D46B77" w:rsidRDefault="00CA7338" w:rsidP="00CB3FA7">
      <w:pPr>
        <w:keepNext/>
        <w:keepLines/>
        <w:numPr>
          <w:ilvl w:val="0"/>
          <w:numId w:val="1"/>
        </w:numPr>
        <w:spacing w:after="0" w:line="300" w:lineRule="exact"/>
        <w:ind w:left="0" w:firstLine="0"/>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 xml:space="preserve">Fejezet </w:t>
      </w:r>
    </w:p>
    <w:p w14:paraId="6B999CD8" w14:textId="77777777" w:rsidR="00CA7338" w:rsidRPr="00D46B77" w:rsidRDefault="00CA7338" w:rsidP="00703A91">
      <w:pPr>
        <w:keepNext/>
        <w:keepLines/>
        <w:spacing w:after="0" w:line="300" w:lineRule="exact"/>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A településképi bejelentési eljárás</w:t>
      </w:r>
    </w:p>
    <w:p w14:paraId="7F230D37" w14:textId="77777777" w:rsidR="00CA7338" w:rsidRPr="00D46B77" w:rsidRDefault="00CA7338" w:rsidP="00703A91">
      <w:pPr>
        <w:pStyle w:val="Listaszerbekezds"/>
        <w:spacing w:after="0" w:line="300" w:lineRule="exact"/>
        <w:ind w:left="0"/>
        <w:rPr>
          <w:rFonts w:ascii="Times New Roman" w:eastAsia="Calibri" w:hAnsi="Times New Roman" w:cs="Times New Roman"/>
          <w:b/>
        </w:rPr>
      </w:pPr>
    </w:p>
    <w:p w14:paraId="7EBEF5D5" w14:textId="77777777" w:rsidR="00CA7338" w:rsidRPr="00D46B77" w:rsidRDefault="00CA7338" w:rsidP="00CB3FA7">
      <w:pPr>
        <w:pStyle w:val="Listaszerbekezds"/>
        <w:numPr>
          <w:ilvl w:val="0"/>
          <w:numId w:val="2"/>
        </w:numPr>
        <w:spacing w:after="0" w:line="300" w:lineRule="exact"/>
        <w:ind w:hanging="1146"/>
        <w:jc w:val="center"/>
        <w:rPr>
          <w:rFonts w:ascii="Times New Roman" w:eastAsia="Calibri" w:hAnsi="Times New Roman" w:cs="Times New Roman"/>
          <w:b/>
        </w:rPr>
      </w:pPr>
      <w:r w:rsidRPr="00D46B77">
        <w:rPr>
          <w:rFonts w:ascii="Times New Roman" w:eastAsia="Calibri" w:hAnsi="Times New Roman" w:cs="Times New Roman"/>
          <w:b/>
        </w:rPr>
        <w:t>A településképi bejelentési eljárás alkalmazási köre</w:t>
      </w:r>
    </w:p>
    <w:p w14:paraId="7EE9DA25" w14:textId="77777777" w:rsidR="00E276C6" w:rsidRPr="00D46B77" w:rsidRDefault="00E276C6" w:rsidP="00E276C6">
      <w:pPr>
        <w:pStyle w:val="Listaszerbekezds"/>
        <w:spacing w:after="0" w:line="300" w:lineRule="exact"/>
        <w:ind w:left="0"/>
        <w:rPr>
          <w:rFonts w:ascii="Times New Roman" w:eastAsia="Calibri" w:hAnsi="Times New Roman" w:cs="Times New Roman"/>
          <w:b/>
        </w:rPr>
      </w:pPr>
    </w:p>
    <w:p w14:paraId="6C62C1B0" w14:textId="77777777" w:rsidR="009231F1" w:rsidRPr="00D46B77" w:rsidRDefault="00E276C6" w:rsidP="00337BDB">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w:t>
      </w:r>
      <w:r w:rsidR="009231F1" w:rsidRPr="00D46B77">
        <w:rPr>
          <w:rFonts w:ascii="Times New Roman" w:eastAsia="Calibri" w:hAnsi="Times New Roman" w:cs="Times New Roman"/>
        </w:rPr>
        <w:t xml:space="preserve">(1) Településképi bejelentési eljárást </w:t>
      </w:r>
      <w:r w:rsidR="00337BDB" w:rsidRPr="00D46B77">
        <w:rPr>
          <w:rFonts w:ascii="Times New Roman" w:eastAsia="Calibri" w:hAnsi="Times New Roman" w:cs="Times New Roman"/>
        </w:rPr>
        <w:t>kell lefolytatni</w:t>
      </w:r>
      <w:r w:rsidR="00752BDB" w:rsidRPr="00D46B77">
        <w:rPr>
          <w:rFonts w:ascii="Times New Roman" w:hAnsi="Times New Roman" w:cs="Times New Roman"/>
        </w:rPr>
        <w:t xml:space="preserve"> </w:t>
      </w:r>
      <w:r w:rsidR="003D3FB5" w:rsidRPr="00D46B77">
        <w:rPr>
          <w:rFonts w:ascii="Times New Roman" w:hAnsi="Times New Roman" w:cs="Times New Roman"/>
        </w:rPr>
        <w:t>a</w:t>
      </w:r>
      <w:r w:rsidR="00337BDB" w:rsidRPr="00D46B77">
        <w:rPr>
          <w:rFonts w:ascii="Times New Roman" w:hAnsi="Times New Roman" w:cs="Times New Roman"/>
        </w:rPr>
        <w:t xml:space="preserve"> </w:t>
      </w:r>
      <w:r w:rsidR="00752BDB" w:rsidRPr="00D46B77">
        <w:rPr>
          <w:rFonts w:ascii="Times New Roman" w:eastAsia="Calibri" w:hAnsi="Times New Roman" w:cs="Times New Roman"/>
        </w:rPr>
        <w:t>312/2012. (XI. 8.) Korm. rendelet</w:t>
      </w:r>
      <w:r w:rsidR="009231F1" w:rsidRPr="00D46B77">
        <w:rPr>
          <w:rFonts w:ascii="Times New Roman" w:eastAsia="Calibri" w:hAnsi="Times New Roman" w:cs="Times New Roman"/>
        </w:rPr>
        <w:t xml:space="preserve"> 1. mellékletében felsorolt, építési engedély nélkül végezhető építési munkák közül:</w:t>
      </w:r>
    </w:p>
    <w:p w14:paraId="23AD6DB5" w14:textId="77777777" w:rsidR="009231F1" w:rsidRPr="00D46B77" w:rsidRDefault="009231F1" w:rsidP="00CB3FA7">
      <w:pPr>
        <w:pStyle w:val="Listaszerbekezds"/>
        <w:numPr>
          <w:ilvl w:val="0"/>
          <w:numId w:val="34"/>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Szobor, emlékmű, kereszt, emlékjel építése, elhelyezése esetén, ha annak a talapzatával együtt mért magassága nem haladja meg a 6,0 m-t.</w:t>
      </w:r>
    </w:p>
    <w:p w14:paraId="4F567A77" w14:textId="77777777" w:rsidR="009231F1" w:rsidRPr="00D46B77" w:rsidRDefault="009231F1" w:rsidP="00CB3FA7">
      <w:pPr>
        <w:pStyle w:val="Listaszerbekezds"/>
        <w:numPr>
          <w:ilvl w:val="0"/>
          <w:numId w:val="34"/>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Önálló reklámtartó építmény építése, meglévő felújítása, helyreállítása, átalakítása, korszerűsítése, bővítése, megváltoztatása esetén.</w:t>
      </w:r>
    </w:p>
    <w:p w14:paraId="43A50C89" w14:textId="77777777" w:rsidR="009231F1" w:rsidRPr="00D46B77" w:rsidRDefault="009231F1" w:rsidP="00CB3FA7">
      <w:pPr>
        <w:pStyle w:val="Listaszerbekezds"/>
        <w:numPr>
          <w:ilvl w:val="0"/>
          <w:numId w:val="32"/>
        </w:numPr>
        <w:spacing w:after="0" w:line="300" w:lineRule="exact"/>
        <w:ind w:left="426" w:hanging="426"/>
        <w:rPr>
          <w:rFonts w:ascii="Times New Roman" w:eastAsia="Calibri" w:hAnsi="Times New Roman" w:cs="Times New Roman"/>
        </w:rPr>
      </w:pPr>
      <w:r w:rsidRPr="00D46B77">
        <w:rPr>
          <w:rFonts w:ascii="Times New Roman" w:eastAsia="Calibri" w:hAnsi="Times New Roman" w:cs="Times New Roman"/>
        </w:rPr>
        <w:t>A község teljes közigazgatási területére vonatkozóan településképi bejelentési eljárást kell lefolytatni:</w:t>
      </w:r>
    </w:p>
    <w:p w14:paraId="2DDEAD6D" w14:textId="77777777" w:rsidR="009231F1" w:rsidRPr="00D46B77" w:rsidRDefault="009231F1" w:rsidP="00CB3FA7">
      <w:pPr>
        <w:pStyle w:val="Listaszerbekezds"/>
        <w:numPr>
          <w:ilvl w:val="0"/>
          <w:numId w:val="33"/>
        </w:numPr>
        <w:spacing w:after="0" w:line="300" w:lineRule="exact"/>
        <w:rPr>
          <w:rFonts w:ascii="Times New Roman" w:eastAsia="Calibri" w:hAnsi="Times New Roman" w:cs="Times New Roman"/>
        </w:rPr>
      </w:pPr>
      <w:r w:rsidRPr="00D46B77">
        <w:rPr>
          <w:rFonts w:ascii="Times New Roman" w:eastAsia="Calibri" w:hAnsi="Times New Roman" w:cs="Times New Roman"/>
        </w:rPr>
        <w:t>meglévő építmények rendeltetésének – részleges vagy teljes – megváltoztatása esetén, valamint az önálló rendeltetési egységek számának változásakor, amennyiben az új rendeltetés szerinti területhasználata korábbi rendeltetéshez képest</w:t>
      </w:r>
    </w:p>
    <w:p w14:paraId="52AFF747" w14:textId="77777777" w:rsidR="00345823" w:rsidRPr="00D46B77" w:rsidRDefault="00345823" w:rsidP="00CB3FA7">
      <w:pPr>
        <w:pStyle w:val="Listaszerbekezds"/>
        <w:numPr>
          <w:ilvl w:val="0"/>
          <w:numId w:val="35"/>
        </w:numPr>
        <w:spacing w:after="0" w:line="300" w:lineRule="exact"/>
        <w:rPr>
          <w:rFonts w:ascii="Times New Roman" w:eastAsia="Calibri" w:hAnsi="Times New Roman" w:cs="Times New Roman"/>
        </w:rPr>
      </w:pPr>
      <w:r w:rsidRPr="00D46B77">
        <w:rPr>
          <w:rFonts w:ascii="Times New Roman" w:eastAsia="Calibri" w:hAnsi="Times New Roman" w:cs="Times New Roman"/>
        </w:rPr>
        <w:t>jelentősen megváltoztatja az ingatlanon belüli gépkocsi-forgalmat,</w:t>
      </w:r>
    </w:p>
    <w:p w14:paraId="43AE3FFA" w14:textId="77777777" w:rsidR="00345823" w:rsidRPr="00D46B77" w:rsidRDefault="00345823" w:rsidP="00CB3FA7">
      <w:pPr>
        <w:pStyle w:val="Listaszerbekezds"/>
        <w:numPr>
          <w:ilvl w:val="0"/>
          <w:numId w:val="35"/>
        </w:numPr>
        <w:spacing w:after="0" w:line="300" w:lineRule="exact"/>
        <w:rPr>
          <w:rFonts w:ascii="Times New Roman" w:eastAsia="Calibri" w:hAnsi="Times New Roman" w:cs="Times New Roman"/>
        </w:rPr>
      </w:pPr>
      <w:r w:rsidRPr="00D46B77">
        <w:rPr>
          <w:rFonts w:ascii="Times New Roman" w:eastAsia="Calibri" w:hAnsi="Times New Roman" w:cs="Times New Roman"/>
        </w:rPr>
        <w:t>többlet-parkolóhelyek kialakítását teszi szükségessé,</w:t>
      </w:r>
    </w:p>
    <w:p w14:paraId="0ED923DA" w14:textId="77777777" w:rsidR="00345823" w:rsidRPr="00D46B77" w:rsidRDefault="00345823" w:rsidP="00CB3FA7">
      <w:pPr>
        <w:pStyle w:val="Listaszerbekezds"/>
        <w:numPr>
          <w:ilvl w:val="0"/>
          <w:numId w:val="35"/>
        </w:numPr>
        <w:spacing w:after="0" w:line="300" w:lineRule="exact"/>
        <w:rPr>
          <w:rFonts w:ascii="Times New Roman" w:eastAsia="Calibri" w:hAnsi="Times New Roman" w:cs="Times New Roman"/>
        </w:rPr>
      </w:pPr>
      <w:r w:rsidRPr="00D46B77">
        <w:rPr>
          <w:rFonts w:ascii="Times New Roman" w:eastAsia="Calibri" w:hAnsi="Times New Roman" w:cs="Times New Roman"/>
        </w:rPr>
        <w:t>amennyiben a meglévő lakó rendeltetés megváltoztatása történik, illetve lakórendeltetésre történő változás kerül kialakításra,</w:t>
      </w:r>
    </w:p>
    <w:p w14:paraId="3B41275B" w14:textId="77777777" w:rsidR="00345823" w:rsidRPr="00D46B77" w:rsidRDefault="00345823" w:rsidP="00CB3FA7">
      <w:pPr>
        <w:pStyle w:val="Listaszerbekezds"/>
        <w:numPr>
          <w:ilvl w:val="0"/>
          <w:numId w:val="35"/>
        </w:numPr>
        <w:spacing w:after="0" w:line="300" w:lineRule="exact"/>
        <w:rPr>
          <w:rFonts w:ascii="Times New Roman" w:eastAsia="Calibri" w:hAnsi="Times New Roman" w:cs="Times New Roman"/>
        </w:rPr>
      </w:pPr>
      <w:r w:rsidRPr="00D46B77">
        <w:rPr>
          <w:rFonts w:ascii="Times New Roman" w:eastAsia="Calibri" w:hAnsi="Times New Roman" w:cs="Times New Roman"/>
        </w:rPr>
        <w:lastRenderedPageBreak/>
        <w:t>érinti a közterület kialakítását, a közterületen lévő berendezéseket vagy növényzetet,</w:t>
      </w:r>
    </w:p>
    <w:p w14:paraId="4D8F9AA3" w14:textId="77777777" w:rsidR="00345823" w:rsidRPr="00D46B77" w:rsidRDefault="00345823" w:rsidP="00CB3FA7">
      <w:pPr>
        <w:pStyle w:val="Listaszerbekezds"/>
        <w:numPr>
          <w:ilvl w:val="0"/>
          <w:numId w:val="35"/>
        </w:numPr>
        <w:spacing w:after="0" w:line="300" w:lineRule="exact"/>
        <w:rPr>
          <w:rFonts w:ascii="Times New Roman" w:eastAsia="Calibri" w:hAnsi="Times New Roman" w:cs="Times New Roman"/>
        </w:rPr>
      </w:pPr>
      <w:r w:rsidRPr="00D46B77">
        <w:rPr>
          <w:rFonts w:ascii="Times New Roman" w:eastAsia="Calibri" w:hAnsi="Times New Roman" w:cs="Times New Roman"/>
        </w:rPr>
        <w:t>érinti a kapcsolódó közterület közúti vagy gyalogos, kerékpáros forgalmát.</w:t>
      </w:r>
    </w:p>
    <w:p w14:paraId="192C2B1F" w14:textId="77777777" w:rsidR="009231F1" w:rsidRPr="00D46B77" w:rsidRDefault="000C4603" w:rsidP="00CB3FA7">
      <w:pPr>
        <w:pStyle w:val="Listaszerbekezds"/>
        <w:numPr>
          <w:ilvl w:val="0"/>
          <w:numId w:val="33"/>
        </w:numPr>
        <w:spacing w:after="0" w:line="300" w:lineRule="exact"/>
        <w:rPr>
          <w:rFonts w:ascii="Times New Roman" w:eastAsia="Calibri" w:hAnsi="Times New Roman" w:cs="Times New Roman"/>
        </w:rPr>
      </w:pPr>
      <w:r w:rsidRPr="00D46B77">
        <w:rPr>
          <w:rFonts w:ascii="Times New Roman" w:eastAsia="Calibri" w:hAnsi="Times New Roman" w:cs="Times New Roman"/>
        </w:rPr>
        <w:t xml:space="preserve">védett érték közterületre néző homlokzatán történő </w:t>
      </w:r>
      <w:r w:rsidRPr="00D46B77">
        <w:rPr>
          <w:rFonts w:ascii="Times New Roman" w:eastAsia="Calibri" w:hAnsi="Times New Roman" w:cs="Times New Roman"/>
          <w:bCs/>
        </w:rPr>
        <w:t xml:space="preserve">színezés, új tetőhéjalás, nyílászáró csere </w:t>
      </w:r>
      <w:r w:rsidR="009231F1" w:rsidRPr="00D46B77">
        <w:rPr>
          <w:rFonts w:ascii="Times New Roman" w:eastAsia="Calibri" w:hAnsi="Times New Roman" w:cs="Times New Roman"/>
          <w:bCs/>
        </w:rPr>
        <w:t>esetén.</w:t>
      </w:r>
    </w:p>
    <w:p w14:paraId="4E7EF7D0" w14:textId="77777777" w:rsidR="009231F1" w:rsidRPr="00D46B77" w:rsidRDefault="009231F1" w:rsidP="00CB3FA7">
      <w:pPr>
        <w:pStyle w:val="Listaszerbekezds"/>
        <w:numPr>
          <w:ilvl w:val="0"/>
          <w:numId w:val="33"/>
        </w:numPr>
        <w:spacing w:after="0" w:line="300" w:lineRule="exact"/>
        <w:rPr>
          <w:rFonts w:ascii="Times New Roman" w:eastAsia="Calibri" w:hAnsi="Times New Roman" w:cs="Times New Roman"/>
        </w:rPr>
      </w:pPr>
      <w:r w:rsidRPr="00D46B77">
        <w:rPr>
          <w:rFonts w:ascii="Times New Roman" w:eastAsia="Calibri" w:hAnsi="Times New Roman" w:cs="Times New Roman"/>
        </w:rPr>
        <w:t>településképet meghatározó területen az építmények homlokzatára, tetőfelületére, az építési telek kerítésére, kerítéskapujára vagy támfalára rögzített</w:t>
      </w:r>
    </w:p>
    <w:p w14:paraId="77F5BF33" w14:textId="77777777" w:rsidR="00345823" w:rsidRPr="00D46B77" w:rsidRDefault="00345823" w:rsidP="00CB3FA7">
      <w:pPr>
        <w:pStyle w:val="Listaszerbekezds"/>
        <w:numPr>
          <w:ilvl w:val="0"/>
          <w:numId w:val="36"/>
        </w:numPr>
        <w:spacing w:after="0" w:line="300" w:lineRule="exact"/>
        <w:rPr>
          <w:rFonts w:ascii="Times New Roman" w:eastAsia="Calibri" w:hAnsi="Times New Roman" w:cs="Times New Roman"/>
        </w:rPr>
      </w:pPr>
      <w:r w:rsidRPr="00D46B77">
        <w:rPr>
          <w:rFonts w:ascii="Times New Roman" w:eastAsia="Calibri" w:hAnsi="Times New Roman" w:cs="Times New Roman"/>
        </w:rPr>
        <w:t>kirakat kialakítása,</w:t>
      </w:r>
    </w:p>
    <w:p w14:paraId="29B50329" w14:textId="77777777" w:rsidR="00345823" w:rsidRPr="00D46B77" w:rsidRDefault="00345823" w:rsidP="00CB3FA7">
      <w:pPr>
        <w:pStyle w:val="Listaszerbekezds"/>
        <w:numPr>
          <w:ilvl w:val="0"/>
          <w:numId w:val="36"/>
        </w:numPr>
        <w:spacing w:after="0" w:line="300" w:lineRule="exact"/>
        <w:rPr>
          <w:rFonts w:ascii="Times New Roman" w:eastAsia="Calibri" w:hAnsi="Times New Roman" w:cs="Times New Roman"/>
        </w:rPr>
      </w:pPr>
      <w:r w:rsidRPr="00D46B77">
        <w:rPr>
          <w:rFonts w:ascii="Times New Roman" w:eastAsia="Calibri" w:hAnsi="Times New Roman" w:cs="Times New Roman"/>
        </w:rPr>
        <w:t>reklám-felületet is tartalmazó előtető, napvédő ponyva elhelyezése esetén.</w:t>
      </w:r>
    </w:p>
    <w:p w14:paraId="20470AA5" w14:textId="77777777" w:rsidR="009231F1" w:rsidRPr="00D46B77" w:rsidRDefault="000C4603" w:rsidP="00CB3FA7">
      <w:pPr>
        <w:pStyle w:val="Listaszerbekezds"/>
        <w:numPr>
          <w:ilvl w:val="0"/>
          <w:numId w:val="33"/>
        </w:numPr>
        <w:spacing w:after="0" w:line="300" w:lineRule="exact"/>
        <w:rPr>
          <w:rFonts w:ascii="Times New Roman" w:eastAsia="Calibri" w:hAnsi="Times New Roman" w:cs="Times New Roman"/>
        </w:rPr>
      </w:pPr>
      <w:r w:rsidRPr="00D46B77">
        <w:rPr>
          <w:rFonts w:ascii="Times New Roman" w:eastAsia="Calibri" w:hAnsi="Times New Roman" w:cs="Times New Roman"/>
        </w:rPr>
        <w:t>védett</w:t>
      </w:r>
      <w:r w:rsidR="009231F1" w:rsidRPr="00D46B77">
        <w:rPr>
          <w:rFonts w:ascii="Times New Roman" w:eastAsia="Calibri" w:hAnsi="Times New Roman" w:cs="Times New Roman"/>
        </w:rPr>
        <w:t xml:space="preserve"> értéken cégér, üzletfelirat stb. elhelyezése tekintetében</w:t>
      </w:r>
      <w:r w:rsidR="00762334" w:rsidRPr="00D46B77">
        <w:rPr>
          <w:rFonts w:ascii="Times New Roman" w:eastAsia="Calibri" w:hAnsi="Times New Roman" w:cs="Times New Roman"/>
        </w:rPr>
        <w:t>;</w:t>
      </w:r>
    </w:p>
    <w:p w14:paraId="6070321B" w14:textId="77777777" w:rsidR="000C4603" w:rsidRPr="00D46B77" w:rsidRDefault="000C4603" w:rsidP="000C4603">
      <w:pPr>
        <w:pStyle w:val="Listaszerbekezds"/>
        <w:numPr>
          <w:ilvl w:val="0"/>
          <w:numId w:val="33"/>
        </w:numPr>
        <w:rPr>
          <w:rFonts w:ascii="Times New Roman" w:eastAsia="Calibri" w:hAnsi="Times New Roman" w:cs="Times New Roman"/>
        </w:rPr>
      </w:pPr>
      <w:r w:rsidRPr="00D46B77">
        <w:rPr>
          <w:rFonts w:ascii="Times New Roman" w:eastAsia="Calibri" w:hAnsi="Times New Roman" w:cs="Times New Roman"/>
        </w:rPr>
        <w:t>reklámok, reklámhordozók elhelyezésével, átalakításával kapcsolatban.</w:t>
      </w:r>
    </w:p>
    <w:p w14:paraId="4B3F31AA" w14:textId="77777777" w:rsidR="00E276C6" w:rsidRPr="00D46B77" w:rsidRDefault="00E276C6" w:rsidP="00E276C6">
      <w:pPr>
        <w:pStyle w:val="Listaszerbekezds"/>
        <w:spacing w:after="0" w:line="300" w:lineRule="exact"/>
        <w:ind w:left="426"/>
        <w:jc w:val="both"/>
        <w:rPr>
          <w:rFonts w:ascii="Times New Roman" w:eastAsia="Calibri" w:hAnsi="Times New Roman" w:cs="Times New Roman"/>
        </w:rPr>
      </w:pPr>
    </w:p>
    <w:p w14:paraId="52612A43" w14:textId="77777777" w:rsidR="00CA7338" w:rsidRPr="00D46B77" w:rsidRDefault="00CA7338" w:rsidP="00337BDB">
      <w:pPr>
        <w:pStyle w:val="Listaszerbekezds"/>
        <w:numPr>
          <w:ilvl w:val="0"/>
          <w:numId w:val="2"/>
        </w:numPr>
        <w:spacing w:after="0" w:line="300" w:lineRule="exact"/>
        <w:ind w:hanging="1146"/>
        <w:jc w:val="center"/>
        <w:rPr>
          <w:rFonts w:ascii="Times New Roman" w:eastAsia="Calibri" w:hAnsi="Times New Roman" w:cs="Times New Roman"/>
          <w:b/>
        </w:rPr>
      </w:pPr>
      <w:r w:rsidRPr="00D46B77">
        <w:rPr>
          <w:rFonts w:ascii="Times New Roman" w:eastAsia="Calibri" w:hAnsi="Times New Roman" w:cs="Times New Roman"/>
          <w:b/>
          <w:iCs/>
        </w:rPr>
        <w:t>A településképi bejelentési eljárás részletes szabályai</w:t>
      </w:r>
    </w:p>
    <w:p w14:paraId="749F2E91" w14:textId="77777777" w:rsidR="00E276C6" w:rsidRPr="00D46B77" w:rsidRDefault="00E276C6" w:rsidP="00E276C6">
      <w:pPr>
        <w:pStyle w:val="Listaszerbekezds"/>
        <w:spacing w:after="0" w:line="300" w:lineRule="exact"/>
        <w:ind w:left="0"/>
        <w:rPr>
          <w:rFonts w:ascii="Times New Roman" w:eastAsia="Calibri" w:hAnsi="Times New Roman" w:cs="Times New Roman"/>
          <w:b/>
          <w:iCs/>
        </w:rPr>
      </w:pPr>
    </w:p>
    <w:p w14:paraId="19CA75E7" w14:textId="77777777" w:rsidR="00E276C6" w:rsidRPr="00D46B77" w:rsidRDefault="00E276C6"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 xml:space="preserve">§ </w:t>
      </w:r>
      <w:r w:rsidRPr="00D46B77">
        <w:rPr>
          <w:rFonts w:ascii="Times New Roman" w:eastAsia="Calibri" w:hAnsi="Times New Roman" w:cs="Times New Roman"/>
        </w:rPr>
        <w:t xml:space="preserve">(1) </w:t>
      </w:r>
      <w:r w:rsidR="00993B53" w:rsidRPr="00D46B77">
        <w:rPr>
          <w:rFonts w:ascii="Times New Roman" w:eastAsia="Calibri" w:hAnsi="Times New Roman" w:cs="Times New Roman"/>
        </w:rPr>
        <w:t>A településképi bejelentési eljárás az építtető, illetve az építési tevékenységgel érintett telek, építmény, építményrész tulajdonosa (a továbbiakban együtt: kérelmező) kérelmére indul.</w:t>
      </w:r>
    </w:p>
    <w:p w14:paraId="0719D0E6" w14:textId="31EB7EA9" w:rsidR="001B3629" w:rsidRPr="00D46B77" w:rsidRDefault="00A5338A" w:rsidP="00CB3FA7">
      <w:pPr>
        <w:pStyle w:val="Listaszerbekezds"/>
        <w:numPr>
          <w:ilvl w:val="0"/>
          <w:numId w:val="2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kérelmet Hajdúbagos</w:t>
      </w:r>
      <w:r w:rsidR="00337BDB" w:rsidRPr="00D46B77">
        <w:rPr>
          <w:rFonts w:ascii="Times New Roman" w:eastAsia="Calibri" w:hAnsi="Times New Roman" w:cs="Times New Roman"/>
        </w:rPr>
        <w:t xml:space="preserve"> Község Polgármesteréhez </w:t>
      </w:r>
      <w:r w:rsidR="003D3FB5" w:rsidRPr="00D46B77">
        <w:rPr>
          <w:rFonts w:ascii="Times New Roman" w:eastAsia="Calibri" w:hAnsi="Times New Roman" w:cs="Times New Roman"/>
        </w:rPr>
        <w:t>a</w:t>
      </w:r>
      <w:r w:rsidR="00337BDB" w:rsidRPr="00D46B77">
        <w:rPr>
          <w:rFonts w:ascii="Times New Roman" w:eastAsia="Calibri" w:hAnsi="Times New Roman" w:cs="Times New Roman"/>
        </w:rPr>
        <w:t xml:space="preserve"> </w:t>
      </w:r>
      <w:r w:rsidRPr="00D46B77">
        <w:rPr>
          <w:rFonts w:ascii="Times New Roman" w:eastAsia="Calibri" w:hAnsi="Times New Roman" w:cs="Times New Roman"/>
        </w:rPr>
        <w:t>314/2012. (XI.8.</w:t>
      </w:r>
      <w:proofErr w:type="gramStart"/>
      <w:r w:rsidRPr="00D46B77">
        <w:rPr>
          <w:rFonts w:ascii="Times New Roman" w:eastAsia="Calibri" w:hAnsi="Times New Roman" w:cs="Times New Roman"/>
        </w:rPr>
        <w:t>)  Korm.</w:t>
      </w:r>
      <w:proofErr w:type="gramEnd"/>
      <w:r w:rsidRPr="00D46B77">
        <w:rPr>
          <w:rFonts w:ascii="Times New Roman" w:eastAsia="Calibri" w:hAnsi="Times New Roman" w:cs="Times New Roman"/>
        </w:rPr>
        <w:t xml:space="preserve"> rendelet (a továbbiakban: Korm. rendelet) 26/B.§ (2) és (3) bekezdésében meghatározott tartalommal, a 36. § szerinti építési tevékenység megkezdése előtt 15 nappal kell benyújtani, az e rendelet </w:t>
      </w:r>
      <w:r w:rsidR="007C5B2E">
        <w:rPr>
          <w:rFonts w:ascii="Times New Roman" w:eastAsia="Calibri" w:hAnsi="Times New Roman" w:cs="Times New Roman"/>
        </w:rPr>
        <w:t>3.</w:t>
      </w:r>
      <w:r w:rsidRPr="00D46B77">
        <w:rPr>
          <w:rFonts w:ascii="Times New Roman" w:eastAsia="Calibri" w:hAnsi="Times New Roman" w:cs="Times New Roman"/>
        </w:rPr>
        <w:t xml:space="preserve"> mellékletét képező kérelem benyújtásával</w:t>
      </w:r>
      <w:r w:rsidR="001B3629" w:rsidRPr="00D46B77">
        <w:rPr>
          <w:rFonts w:ascii="Times New Roman" w:eastAsia="Calibri" w:hAnsi="Times New Roman" w:cs="Times New Roman"/>
        </w:rPr>
        <w:t>.</w:t>
      </w:r>
    </w:p>
    <w:p w14:paraId="046FC0F4" w14:textId="77777777" w:rsidR="00A5338A" w:rsidRPr="00D46B77" w:rsidRDefault="00A5338A" w:rsidP="00CB3FA7">
      <w:pPr>
        <w:pStyle w:val="Listaszerbekezds"/>
        <w:numPr>
          <w:ilvl w:val="0"/>
          <w:numId w:val="2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polgármester a településképi bejelentési eljárást a Korm. rendeletben meghatározottak szerint folytatja le.</w:t>
      </w:r>
    </w:p>
    <w:p w14:paraId="4E4A095C" w14:textId="77777777" w:rsidR="00993B53" w:rsidRPr="00D46B77" w:rsidRDefault="00993B53" w:rsidP="00CB3FA7">
      <w:pPr>
        <w:pStyle w:val="Listaszerbekezds"/>
        <w:numPr>
          <w:ilvl w:val="0"/>
          <w:numId w:val="27"/>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A polgármester településképi bejelentési eljárásban hozott döntését és a döntés ellenőrzését - amennyiben a településen önkormányzati főépítész van alkalmazásában - az önkormányzati főépítész készíti elő.</w:t>
      </w:r>
    </w:p>
    <w:p w14:paraId="0955FB85" w14:textId="77777777" w:rsidR="004C0351" w:rsidRPr="00D46B77" w:rsidRDefault="00A5338A" w:rsidP="00CB3FA7">
      <w:pPr>
        <w:numPr>
          <w:ilvl w:val="0"/>
          <w:numId w:val="27"/>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polgármester településképi bejelentési eljárásban hozott döntését a kérelem benyújtását követő 15 napon belül hatósági határozatban hozza meg. Hatósági határozat hiányában a településképi bejelentéshez kötött tevékenység a bejelentéstől számított 16. napon megkezdhető, ha ahhoz más hatósági engedély nem szükséges</w:t>
      </w:r>
      <w:r w:rsidR="00081D2B" w:rsidRPr="00D46B77">
        <w:rPr>
          <w:rFonts w:ascii="Times New Roman" w:eastAsia="Calibri" w:hAnsi="Times New Roman" w:cs="Times New Roman"/>
        </w:rPr>
        <w:t>.</w:t>
      </w:r>
    </w:p>
    <w:p w14:paraId="429EE2C6" w14:textId="77777777" w:rsidR="00A5338A" w:rsidRPr="00D46B77" w:rsidRDefault="00A5338A" w:rsidP="00CB3FA7">
      <w:pPr>
        <w:numPr>
          <w:ilvl w:val="0"/>
          <w:numId w:val="27"/>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polgármester településképi bejelentési eljárásban hozott döntése ellen Hajdúbagos Község Önkormányzatának Képviselő-testületénél lehet fellebbezéssel élni.</w:t>
      </w:r>
    </w:p>
    <w:p w14:paraId="646EAE61" w14:textId="77777777" w:rsidR="00CA7338" w:rsidRPr="00D46B77" w:rsidRDefault="00CA7338" w:rsidP="00703A91">
      <w:pPr>
        <w:pStyle w:val="Listaszerbekezds"/>
        <w:spacing w:after="0" w:line="300" w:lineRule="exact"/>
        <w:ind w:left="0"/>
        <w:rPr>
          <w:rFonts w:ascii="Times New Roman" w:eastAsia="Calibri" w:hAnsi="Times New Roman" w:cs="Times New Roman"/>
          <w:b/>
          <w:iCs/>
        </w:rPr>
      </w:pPr>
    </w:p>
    <w:p w14:paraId="0524A106" w14:textId="77777777" w:rsidR="00CA7338" w:rsidRPr="00D46B77" w:rsidRDefault="00CA7338" w:rsidP="00CB3FA7">
      <w:pPr>
        <w:keepNext/>
        <w:keepLines/>
        <w:numPr>
          <w:ilvl w:val="0"/>
          <w:numId w:val="1"/>
        </w:numPr>
        <w:spacing w:after="0" w:line="300" w:lineRule="exact"/>
        <w:ind w:left="0" w:firstLine="0"/>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 xml:space="preserve">Fejezet  </w:t>
      </w:r>
    </w:p>
    <w:p w14:paraId="6942183A" w14:textId="77777777" w:rsidR="00CA7338" w:rsidRPr="00D46B77" w:rsidRDefault="00CA7338" w:rsidP="00703A91">
      <w:pPr>
        <w:keepNext/>
        <w:keepLines/>
        <w:spacing w:after="0" w:line="300" w:lineRule="exact"/>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A településképi kötelezés</w:t>
      </w:r>
      <w:r w:rsidR="009269F4" w:rsidRPr="00D46B77">
        <w:rPr>
          <w:rFonts w:ascii="Times New Roman" w:eastAsia="Times New Roman" w:hAnsi="Times New Roman" w:cs="Times New Roman"/>
          <w:b/>
          <w:bCs/>
        </w:rPr>
        <w:t>, a településkép-védelmi bírság</w:t>
      </w:r>
    </w:p>
    <w:p w14:paraId="27A859FD" w14:textId="77777777" w:rsidR="00CA7338" w:rsidRPr="00D46B77" w:rsidRDefault="00CA7338" w:rsidP="00703A91">
      <w:pPr>
        <w:pStyle w:val="Listaszerbekezds"/>
        <w:spacing w:after="0" w:line="300" w:lineRule="exact"/>
        <w:ind w:left="0"/>
        <w:rPr>
          <w:rFonts w:ascii="Times New Roman" w:eastAsia="Calibri" w:hAnsi="Times New Roman" w:cs="Times New Roman"/>
          <w:b/>
        </w:rPr>
      </w:pPr>
    </w:p>
    <w:p w14:paraId="00910E7D" w14:textId="77777777" w:rsidR="009269F4" w:rsidRPr="00D46B77" w:rsidRDefault="009269F4" w:rsidP="00CB3FA7">
      <w:pPr>
        <w:numPr>
          <w:ilvl w:val="0"/>
          <w:numId w:val="3"/>
        </w:numPr>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(1) </w:t>
      </w:r>
      <w:r w:rsidR="00821B5F" w:rsidRPr="00D46B77">
        <w:rPr>
          <w:rFonts w:ascii="Times New Roman" w:eastAsia="Calibri" w:hAnsi="Times New Roman" w:cs="Times New Roman"/>
        </w:rPr>
        <w:t>A polgármester településképi kötelezési eljárást folytat le</w:t>
      </w:r>
    </w:p>
    <w:p w14:paraId="57E58123" w14:textId="77777777" w:rsidR="00821B5F" w:rsidRPr="00D46B77" w:rsidRDefault="00821B5F" w:rsidP="00CB3FA7">
      <w:pPr>
        <w:pStyle w:val="Listaszerbekezds"/>
        <w:numPr>
          <w:ilvl w:val="0"/>
          <w:numId w:val="59"/>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 xml:space="preserve">az e rendeletben foglalt településképi követelményeket megsértése, </w:t>
      </w:r>
    </w:p>
    <w:p w14:paraId="1A98109B" w14:textId="77777777" w:rsidR="00821B5F" w:rsidRPr="00D46B77" w:rsidRDefault="00821B5F" w:rsidP="00CB3FA7">
      <w:pPr>
        <w:pStyle w:val="Listaszerbekezds"/>
        <w:numPr>
          <w:ilvl w:val="0"/>
          <w:numId w:val="59"/>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a településképi bejelentési eljárás során meghozott döntésben foglaltak megszegése</w:t>
      </w:r>
    </w:p>
    <w:p w14:paraId="56C1D709" w14:textId="77777777" w:rsidR="00821B5F" w:rsidRPr="00D46B77" w:rsidRDefault="00821B5F" w:rsidP="00821B5F">
      <w:pPr>
        <w:spacing w:after="0" w:line="300" w:lineRule="exact"/>
        <w:ind w:left="426"/>
        <w:jc w:val="both"/>
        <w:rPr>
          <w:rFonts w:ascii="Times New Roman" w:eastAsia="Calibri" w:hAnsi="Times New Roman" w:cs="Times New Roman"/>
        </w:rPr>
      </w:pPr>
      <w:r w:rsidRPr="00D46B77">
        <w:rPr>
          <w:rFonts w:ascii="Times New Roman" w:eastAsia="Calibri" w:hAnsi="Times New Roman" w:cs="Times New Roman"/>
        </w:rPr>
        <w:t>esetén.</w:t>
      </w:r>
    </w:p>
    <w:p w14:paraId="65634E1B" w14:textId="77777777" w:rsidR="009269F4" w:rsidRPr="00D46B77" w:rsidRDefault="00821B5F" w:rsidP="00CB3FA7">
      <w:pPr>
        <w:numPr>
          <w:ilvl w:val="0"/>
          <w:numId w:val="37"/>
        </w:numPr>
        <w:shd w:val="clear" w:color="auto" w:fill="FFFFFF"/>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településképi kötelezési eljárás keretében a polgármester felhívja az ingatlan-tulajdonos figyelmét a jogszabálysértésre és végzésben megfelelő határidőt biztosít a jogszabálysértés megszüntetésére</w:t>
      </w:r>
      <w:r w:rsidR="009269F4" w:rsidRPr="00D46B77">
        <w:rPr>
          <w:rFonts w:ascii="Times New Roman" w:eastAsia="Calibri" w:hAnsi="Times New Roman" w:cs="Times New Roman"/>
        </w:rPr>
        <w:t>.</w:t>
      </w:r>
    </w:p>
    <w:p w14:paraId="2DB859D8" w14:textId="77777777" w:rsidR="00821B5F" w:rsidRPr="00D46B77" w:rsidRDefault="00821B5F" w:rsidP="00CB3FA7">
      <w:pPr>
        <w:numPr>
          <w:ilvl w:val="0"/>
          <w:numId w:val="37"/>
        </w:numPr>
        <w:shd w:val="clear" w:color="auto" w:fill="FFFFFF"/>
        <w:spacing w:after="0" w:line="30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(2) bekezdés szerinti határidő eredménytelen eltelte esetén a polgármester – önkormányzati hatósági döntéssel – az ingatlantulajdonost az építmény, építményrész felújítására, átalakítására vagy elbontására kötelezi, egyidejűleg településkép-védelmi bírság megfizetésére is kötelezi.</w:t>
      </w:r>
    </w:p>
    <w:p w14:paraId="145B8CDC" w14:textId="77777777" w:rsidR="00821B5F" w:rsidRPr="00D46B77" w:rsidRDefault="00821B5F" w:rsidP="00CB3FA7">
      <w:pPr>
        <w:numPr>
          <w:ilvl w:val="0"/>
          <w:numId w:val="37"/>
        </w:numPr>
        <w:shd w:val="clear" w:color="auto" w:fill="FFFFFF"/>
        <w:spacing w:after="0" w:line="28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lastRenderedPageBreak/>
        <w:t>A (3) bekezdés szerinti hatósági döntésben megállapított határidőre történő nem teljesítése esetére az önkormányzat képviselő-testülete az ingatlantulajdonossal szemben településkép-védelmi bírság kiszabását rendelheti el, melynek összege:</w:t>
      </w:r>
    </w:p>
    <w:p w14:paraId="1737A226" w14:textId="77777777" w:rsidR="00821B5F" w:rsidRPr="00D46B77" w:rsidRDefault="00821B5F" w:rsidP="00CB3FA7">
      <w:pPr>
        <w:numPr>
          <w:ilvl w:val="0"/>
          <w:numId w:val="60"/>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az e rendeletben foglalt településképi követelményeket megsértése esetén legalább 50.000 forint, legfeljebb 500.000 forint,</w:t>
      </w:r>
    </w:p>
    <w:p w14:paraId="4C54578F" w14:textId="77777777" w:rsidR="00821B5F" w:rsidRPr="00D46B77" w:rsidRDefault="00821B5F" w:rsidP="00CB3FA7">
      <w:pPr>
        <w:numPr>
          <w:ilvl w:val="0"/>
          <w:numId w:val="60"/>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 xml:space="preserve">a bejelentési dokumentációban foglaltaktól eltérő építési tevékenység megvalósítása esetén az eltérés mértékétől függően legalább 50.000 forint, legfeljebb 500.000 forint, </w:t>
      </w:r>
    </w:p>
    <w:p w14:paraId="5AAFD4ED" w14:textId="77777777" w:rsidR="00821B5F" w:rsidRPr="00D46B77" w:rsidRDefault="00821B5F" w:rsidP="00CB3FA7">
      <w:pPr>
        <w:numPr>
          <w:ilvl w:val="0"/>
          <w:numId w:val="60"/>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a polgármester tiltása ellenére megvalósított, településképi bejelentéshez kötött építési tevékenység esetén legalább 50.000 forint, legfeljebb 500.000 forint.</w:t>
      </w:r>
    </w:p>
    <w:p w14:paraId="268868FB" w14:textId="77777777" w:rsidR="00821B5F" w:rsidRPr="00D46B77" w:rsidRDefault="00821B5F" w:rsidP="00CB3FA7">
      <w:pPr>
        <w:numPr>
          <w:ilvl w:val="0"/>
          <w:numId w:val="37"/>
        </w:numPr>
        <w:shd w:val="clear" w:color="auto" w:fill="FFFFFF"/>
        <w:spacing w:after="0" w:line="28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településkép-védelmi bírság kiszabásánál az alábbi szempontokat kell mérlegelni:</w:t>
      </w:r>
    </w:p>
    <w:p w14:paraId="5A3039B4" w14:textId="77777777" w:rsidR="00821B5F" w:rsidRPr="00D46B77" w:rsidRDefault="00821B5F" w:rsidP="00CB3FA7">
      <w:pPr>
        <w:numPr>
          <w:ilvl w:val="0"/>
          <w:numId w:val="61"/>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a jogsértéssel okozott hátrányt, ideértve a hátrány megelőzésével, elhárításával, helyreállításával kapcsolatban felmerült költségeket, illetve a jogsértéssel elért előny mértékét,</w:t>
      </w:r>
    </w:p>
    <w:p w14:paraId="0722840A" w14:textId="77777777" w:rsidR="00821B5F" w:rsidRPr="00D46B77" w:rsidRDefault="00821B5F" w:rsidP="00CB3FA7">
      <w:pPr>
        <w:numPr>
          <w:ilvl w:val="0"/>
          <w:numId w:val="61"/>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a jogsértéssel okozott hátrány visszafordíthatóságát,</w:t>
      </w:r>
    </w:p>
    <w:p w14:paraId="52301859" w14:textId="77777777" w:rsidR="00821B5F" w:rsidRPr="00D46B77" w:rsidRDefault="00821B5F" w:rsidP="00CB3FA7">
      <w:pPr>
        <w:numPr>
          <w:ilvl w:val="0"/>
          <w:numId w:val="61"/>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a jogsértéssel érintettek körének nagyságát,</w:t>
      </w:r>
    </w:p>
    <w:p w14:paraId="1A22E853" w14:textId="77777777" w:rsidR="00821B5F" w:rsidRPr="00D46B77" w:rsidRDefault="00821B5F" w:rsidP="00CB3FA7">
      <w:pPr>
        <w:numPr>
          <w:ilvl w:val="0"/>
          <w:numId w:val="61"/>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a jogsértő állapot időtartamát,</w:t>
      </w:r>
    </w:p>
    <w:p w14:paraId="48377166" w14:textId="77777777" w:rsidR="00821B5F" w:rsidRPr="00D46B77" w:rsidRDefault="00821B5F" w:rsidP="00CB3FA7">
      <w:pPr>
        <w:numPr>
          <w:ilvl w:val="0"/>
          <w:numId w:val="61"/>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 xml:space="preserve">a jogsértő magatartás ismétlődését és gyakoriságát, </w:t>
      </w:r>
    </w:p>
    <w:p w14:paraId="12062735" w14:textId="77777777" w:rsidR="00821B5F" w:rsidRPr="00D46B77" w:rsidRDefault="00821B5F" w:rsidP="00CB3FA7">
      <w:pPr>
        <w:numPr>
          <w:ilvl w:val="0"/>
          <w:numId w:val="61"/>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a jogsértést elkövető eljárást segítő, együttműködő magatartását, valamint</w:t>
      </w:r>
    </w:p>
    <w:p w14:paraId="111AC4DE" w14:textId="77777777" w:rsidR="00821B5F" w:rsidRPr="00D46B77" w:rsidRDefault="00821B5F" w:rsidP="00CB3FA7">
      <w:pPr>
        <w:numPr>
          <w:ilvl w:val="0"/>
          <w:numId w:val="61"/>
        </w:numPr>
        <w:shd w:val="clear" w:color="auto" w:fill="FFFFFF"/>
        <w:spacing w:after="0" w:line="280" w:lineRule="exact"/>
        <w:contextualSpacing/>
        <w:jc w:val="both"/>
        <w:rPr>
          <w:rFonts w:ascii="Times New Roman" w:eastAsia="Calibri" w:hAnsi="Times New Roman" w:cs="Times New Roman"/>
        </w:rPr>
      </w:pPr>
      <w:r w:rsidRPr="00D46B77">
        <w:rPr>
          <w:rFonts w:ascii="Times New Roman" w:eastAsia="Calibri" w:hAnsi="Times New Roman" w:cs="Times New Roman"/>
        </w:rPr>
        <w:t>a jogsértést elkövető gazdasági súlyát.</w:t>
      </w:r>
    </w:p>
    <w:p w14:paraId="4AFF3D5B" w14:textId="77777777" w:rsidR="00821B5F" w:rsidRPr="00D46B77" w:rsidRDefault="00821B5F" w:rsidP="00CB3FA7">
      <w:pPr>
        <w:numPr>
          <w:ilvl w:val="0"/>
          <w:numId w:val="37"/>
        </w:numPr>
        <w:shd w:val="clear" w:color="auto" w:fill="FFFFFF"/>
        <w:spacing w:after="0" w:line="28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településkép-védelmi bírságot a bírság összegét megállapító határozat véglegessé válásától számított 15 napon belül az önkormányzatnak a Magyar Államkincstárnál vezetett – és a határozatban is megjelölt – előirányzat-felhasználási számlájára átutalási megbízással, vagy készpénz-átutalási megbízással postai úton kell megfizetni.</w:t>
      </w:r>
    </w:p>
    <w:p w14:paraId="3CE1BB8D" w14:textId="77777777" w:rsidR="00821B5F" w:rsidRPr="00D46B77" w:rsidRDefault="00821B5F" w:rsidP="00CB3FA7">
      <w:pPr>
        <w:numPr>
          <w:ilvl w:val="0"/>
          <w:numId w:val="37"/>
        </w:numPr>
        <w:shd w:val="clear" w:color="auto" w:fill="FFFFFF"/>
        <w:spacing w:after="0" w:line="280" w:lineRule="exact"/>
        <w:ind w:left="426" w:hanging="426"/>
        <w:contextualSpacing/>
        <w:jc w:val="both"/>
        <w:rPr>
          <w:rFonts w:ascii="Times New Roman" w:eastAsia="Calibri" w:hAnsi="Times New Roman" w:cs="Times New Roman"/>
        </w:rPr>
      </w:pPr>
      <w:r w:rsidRPr="00D46B77">
        <w:rPr>
          <w:rFonts w:ascii="Times New Roman" w:eastAsia="Calibri" w:hAnsi="Times New Roman" w:cs="Times New Roman"/>
        </w:rPr>
        <w:t>A határidőre be nem fizetett településkép-védelmi bírság behajtására az általános közigazgatási rendtartásról szóló 2016. évi CL. törvény előírásai az irányadók.</w:t>
      </w:r>
    </w:p>
    <w:p w14:paraId="3AE4F4DA" w14:textId="77777777" w:rsidR="009269F4" w:rsidRPr="00D46B77" w:rsidRDefault="009269F4" w:rsidP="009269F4">
      <w:pPr>
        <w:spacing w:after="0" w:line="300" w:lineRule="exact"/>
        <w:contextualSpacing/>
        <w:rPr>
          <w:rFonts w:ascii="Times New Roman" w:eastAsia="Calibri" w:hAnsi="Times New Roman" w:cs="Times New Roman"/>
        </w:rPr>
      </w:pPr>
    </w:p>
    <w:p w14:paraId="7C9226DC" w14:textId="77777777" w:rsidR="00CA7338" w:rsidRPr="00D46B77" w:rsidRDefault="00CA7338" w:rsidP="00703A91">
      <w:pPr>
        <w:pStyle w:val="Listaszerbekezds"/>
        <w:spacing w:after="0" w:line="300" w:lineRule="exact"/>
        <w:ind w:left="0"/>
        <w:rPr>
          <w:rFonts w:ascii="Times New Roman" w:eastAsia="Calibri" w:hAnsi="Times New Roman" w:cs="Times New Roman"/>
          <w:b/>
        </w:rPr>
      </w:pPr>
    </w:p>
    <w:p w14:paraId="0DE9B3B2" w14:textId="77777777" w:rsidR="00CA7338" w:rsidRPr="00D46B77" w:rsidRDefault="00CA7338" w:rsidP="00CB3FA7">
      <w:pPr>
        <w:keepNext/>
        <w:keepLines/>
        <w:numPr>
          <w:ilvl w:val="0"/>
          <w:numId w:val="1"/>
        </w:numPr>
        <w:spacing w:after="0" w:line="300" w:lineRule="exact"/>
        <w:ind w:left="0" w:firstLine="0"/>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Fejezet</w:t>
      </w:r>
    </w:p>
    <w:p w14:paraId="599F6B2F" w14:textId="77777777" w:rsidR="00CA7338" w:rsidRPr="00D46B77" w:rsidRDefault="00CA7338" w:rsidP="00703A91">
      <w:pPr>
        <w:keepNext/>
        <w:keepLines/>
        <w:spacing w:after="0" w:line="300" w:lineRule="exact"/>
        <w:jc w:val="center"/>
        <w:outlineLvl w:val="1"/>
        <w:rPr>
          <w:rFonts w:ascii="Times New Roman" w:eastAsia="Times New Roman" w:hAnsi="Times New Roman" w:cs="Times New Roman"/>
          <w:b/>
          <w:bCs/>
        </w:rPr>
      </w:pPr>
      <w:r w:rsidRPr="00D46B77">
        <w:rPr>
          <w:rFonts w:ascii="Times New Roman" w:eastAsia="Times New Roman" w:hAnsi="Times New Roman" w:cs="Times New Roman"/>
          <w:b/>
          <w:bCs/>
        </w:rPr>
        <w:t>Záró</w:t>
      </w:r>
      <w:r w:rsidR="0012087A" w:rsidRPr="00D46B77">
        <w:rPr>
          <w:rFonts w:ascii="Times New Roman" w:eastAsia="Times New Roman" w:hAnsi="Times New Roman" w:cs="Times New Roman"/>
          <w:b/>
          <w:bCs/>
        </w:rPr>
        <w:t xml:space="preserve"> és átmeneti</w:t>
      </w:r>
      <w:r w:rsidRPr="00D46B77">
        <w:rPr>
          <w:rFonts w:ascii="Times New Roman" w:eastAsia="Times New Roman" w:hAnsi="Times New Roman" w:cs="Times New Roman"/>
          <w:b/>
          <w:bCs/>
        </w:rPr>
        <w:t xml:space="preserve"> rendelkezések</w:t>
      </w:r>
    </w:p>
    <w:p w14:paraId="53DFDAC4" w14:textId="77777777" w:rsidR="00CA7338" w:rsidRPr="00D46B77" w:rsidRDefault="00CA7338" w:rsidP="00703A91">
      <w:pPr>
        <w:pStyle w:val="Listaszerbekezds"/>
        <w:spacing w:after="0" w:line="300" w:lineRule="exact"/>
        <w:ind w:left="0"/>
        <w:rPr>
          <w:rFonts w:ascii="Times New Roman" w:eastAsia="Calibri" w:hAnsi="Times New Roman" w:cs="Times New Roman"/>
          <w:b/>
        </w:rPr>
      </w:pPr>
    </w:p>
    <w:p w14:paraId="4DD8723C" w14:textId="77777777" w:rsidR="00CA7338" w:rsidRPr="00D46B77" w:rsidRDefault="00CA7338" w:rsidP="00CB3FA7">
      <w:pPr>
        <w:pStyle w:val="Listaszerbekezds"/>
        <w:numPr>
          <w:ilvl w:val="0"/>
          <w:numId w:val="2"/>
        </w:numPr>
        <w:spacing w:after="0" w:line="300" w:lineRule="exact"/>
        <w:ind w:hanging="1146"/>
        <w:jc w:val="center"/>
        <w:rPr>
          <w:rFonts w:ascii="Times New Roman" w:eastAsia="Calibri" w:hAnsi="Times New Roman" w:cs="Times New Roman"/>
          <w:b/>
        </w:rPr>
      </w:pPr>
      <w:r w:rsidRPr="00D46B77">
        <w:rPr>
          <w:rFonts w:ascii="Times New Roman" w:eastAsia="Calibri" w:hAnsi="Times New Roman" w:cs="Times New Roman"/>
          <w:b/>
        </w:rPr>
        <w:t>Hatályba léptető rendelkezések</w:t>
      </w:r>
    </w:p>
    <w:p w14:paraId="03A34A42" w14:textId="77777777" w:rsidR="00E276C6" w:rsidRPr="00D46B77" w:rsidRDefault="00E276C6" w:rsidP="00E276C6">
      <w:pPr>
        <w:pStyle w:val="Listaszerbekezds"/>
        <w:spacing w:after="0" w:line="300" w:lineRule="exact"/>
        <w:ind w:left="0"/>
        <w:rPr>
          <w:rFonts w:ascii="Times New Roman" w:eastAsia="Calibri" w:hAnsi="Times New Roman" w:cs="Times New Roman"/>
          <w:b/>
        </w:rPr>
      </w:pPr>
    </w:p>
    <w:p w14:paraId="2A646D04" w14:textId="57287737" w:rsidR="00E276C6" w:rsidRPr="00D46B77" w:rsidRDefault="00E276C6"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bCs/>
        </w:rPr>
        <w:t xml:space="preserve">§ </w:t>
      </w:r>
      <w:r w:rsidR="00C64ED5" w:rsidRPr="00D46B77">
        <w:rPr>
          <w:rFonts w:ascii="Times New Roman" w:eastAsia="Calibri" w:hAnsi="Times New Roman" w:cs="Times New Roman"/>
          <w:bCs/>
        </w:rPr>
        <w:t>(1)</w:t>
      </w:r>
      <w:r w:rsidR="00C64ED5" w:rsidRPr="00D46B77">
        <w:rPr>
          <w:rFonts w:ascii="Times New Roman" w:eastAsia="Calibri" w:hAnsi="Times New Roman" w:cs="Times New Roman"/>
          <w:b/>
          <w:bCs/>
        </w:rPr>
        <w:t xml:space="preserve"> </w:t>
      </w:r>
      <w:r w:rsidR="00345823" w:rsidRPr="00D46B77">
        <w:rPr>
          <w:rFonts w:ascii="Times New Roman" w:eastAsia="Calibri" w:hAnsi="Times New Roman" w:cs="Times New Roman"/>
          <w:bCs/>
        </w:rPr>
        <w:t>E</w:t>
      </w:r>
      <w:r w:rsidR="00821B5F" w:rsidRPr="00D46B77">
        <w:rPr>
          <w:rFonts w:ascii="Times New Roman" w:eastAsia="Calibri" w:hAnsi="Times New Roman" w:cs="Times New Roman"/>
          <w:bCs/>
        </w:rPr>
        <w:t>z a</w:t>
      </w:r>
      <w:r w:rsidR="00345823" w:rsidRPr="00D46B77">
        <w:rPr>
          <w:rFonts w:ascii="Times New Roman" w:eastAsia="Calibri" w:hAnsi="Times New Roman" w:cs="Times New Roman"/>
          <w:bCs/>
        </w:rPr>
        <w:t xml:space="preserve"> rendelet </w:t>
      </w:r>
      <w:r w:rsidR="00AD4747">
        <w:rPr>
          <w:rFonts w:ascii="Times New Roman" w:eastAsia="Calibri" w:hAnsi="Times New Roman" w:cs="Times New Roman"/>
          <w:bCs/>
        </w:rPr>
        <w:t>2020. január 31.</w:t>
      </w:r>
      <w:r w:rsidR="00345823" w:rsidRPr="00D46B77">
        <w:rPr>
          <w:rFonts w:ascii="Times New Roman" w:eastAsia="Calibri" w:hAnsi="Times New Roman" w:cs="Times New Roman"/>
          <w:bCs/>
        </w:rPr>
        <w:t xml:space="preserve"> napján lép hatályba</w:t>
      </w:r>
      <w:r w:rsidRPr="00D46B77">
        <w:rPr>
          <w:rFonts w:ascii="Times New Roman" w:eastAsia="Calibri" w:hAnsi="Times New Roman" w:cs="Times New Roman"/>
          <w:bCs/>
        </w:rPr>
        <w:t>.</w:t>
      </w:r>
    </w:p>
    <w:p w14:paraId="69B6FE47" w14:textId="60D92FD1" w:rsidR="00C64ED5" w:rsidRDefault="00791C36" w:rsidP="00CB3FA7">
      <w:pPr>
        <w:pStyle w:val="Listaszerbekezds"/>
        <w:numPr>
          <w:ilvl w:val="0"/>
          <w:numId w:val="41"/>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rPr>
        <w:t>E rendelet előírásait a hatályba lépését követően indult eljárásokban kell alkalmazni</w:t>
      </w:r>
      <w:r w:rsidR="00C64ED5" w:rsidRPr="00D46B77">
        <w:rPr>
          <w:rFonts w:ascii="Times New Roman" w:eastAsia="Calibri" w:hAnsi="Times New Roman" w:cs="Times New Roman"/>
        </w:rPr>
        <w:t>.</w:t>
      </w:r>
    </w:p>
    <w:p w14:paraId="070C5027" w14:textId="39552257" w:rsidR="008935C6" w:rsidRPr="008935C6" w:rsidRDefault="008935C6" w:rsidP="008935C6">
      <w:pPr>
        <w:spacing w:after="0" w:line="300" w:lineRule="exact"/>
        <w:jc w:val="both"/>
        <w:rPr>
          <w:rFonts w:ascii="Times New Roman" w:eastAsia="Calibri" w:hAnsi="Times New Roman" w:cs="Times New Roman"/>
        </w:rPr>
      </w:pPr>
    </w:p>
    <w:p w14:paraId="2C45E31A" w14:textId="77777777" w:rsidR="00E276C6" w:rsidRPr="00D46B77" w:rsidRDefault="00E276C6" w:rsidP="00E276C6">
      <w:pPr>
        <w:pStyle w:val="Listaszerbekezds"/>
        <w:spacing w:after="0" w:line="300" w:lineRule="exact"/>
        <w:ind w:left="0"/>
        <w:rPr>
          <w:rFonts w:ascii="Times New Roman" w:eastAsia="Calibri" w:hAnsi="Times New Roman" w:cs="Times New Roman"/>
        </w:rPr>
      </w:pPr>
    </w:p>
    <w:p w14:paraId="10263936" w14:textId="77777777" w:rsidR="00CA7338" w:rsidRPr="00D46B77" w:rsidRDefault="00CA7338" w:rsidP="00CB3FA7">
      <w:pPr>
        <w:pStyle w:val="Listaszerbekezds"/>
        <w:numPr>
          <w:ilvl w:val="0"/>
          <w:numId w:val="2"/>
        </w:numPr>
        <w:spacing w:after="0" w:line="300" w:lineRule="exact"/>
        <w:ind w:hanging="1146"/>
        <w:jc w:val="center"/>
        <w:rPr>
          <w:rFonts w:ascii="Times New Roman" w:eastAsia="Calibri" w:hAnsi="Times New Roman" w:cs="Times New Roman"/>
          <w:b/>
        </w:rPr>
      </w:pPr>
      <w:r w:rsidRPr="00D46B77">
        <w:rPr>
          <w:rFonts w:ascii="Times New Roman" w:eastAsia="Calibri" w:hAnsi="Times New Roman" w:cs="Times New Roman"/>
          <w:b/>
        </w:rPr>
        <w:t>Hatályon kívül helyező rendelkezések</w:t>
      </w:r>
    </w:p>
    <w:p w14:paraId="256D7B26" w14:textId="77777777" w:rsidR="00CA7338" w:rsidRPr="00D46B77" w:rsidRDefault="00CA7338">
      <w:pPr>
        <w:rPr>
          <w:rFonts w:ascii="Times New Roman" w:hAnsi="Times New Roman" w:cs="Times New Roman"/>
        </w:rPr>
      </w:pPr>
    </w:p>
    <w:p w14:paraId="741A32EC" w14:textId="77777777" w:rsidR="00E61C4E" w:rsidRPr="00D46B77" w:rsidRDefault="00E61C4E" w:rsidP="00CB3FA7">
      <w:pPr>
        <w:pStyle w:val="Listaszerbekezds"/>
        <w:numPr>
          <w:ilvl w:val="0"/>
          <w:numId w:val="3"/>
        </w:numPr>
        <w:spacing w:after="0" w:line="300" w:lineRule="exact"/>
        <w:ind w:left="426" w:hanging="426"/>
        <w:jc w:val="both"/>
        <w:rPr>
          <w:rFonts w:ascii="Times New Roman" w:eastAsia="Calibri" w:hAnsi="Times New Roman" w:cs="Times New Roman"/>
        </w:rPr>
      </w:pPr>
      <w:r w:rsidRPr="00D46B77">
        <w:rPr>
          <w:rFonts w:ascii="Times New Roman" w:eastAsia="Calibri" w:hAnsi="Times New Roman" w:cs="Times New Roman"/>
          <w:b/>
        </w:rPr>
        <w:t>§</w:t>
      </w:r>
      <w:r w:rsidRPr="00D46B77">
        <w:rPr>
          <w:rFonts w:ascii="Times New Roman" w:eastAsia="Calibri" w:hAnsi="Times New Roman" w:cs="Times New Roman"/>
        </w:rPr>
        <w:t xml:space="preserve"> </w:t>
      </w:r>
      <w:r w:rsidR="00374EB6" w:rsidRPr="00D46B77">
        <w:rPr>
          <w:rFonts w:ascii="Times New Roman" w:eastAsia="Calibri" w:hAnsi="Times New Roman" w:cs="Times New Roman"/>
        </w:rPr>
        <w:t xml:space="preserve">(1) </w:t>
      </w:r>
      <w:r w:rsidR="00392298" w:rsidRPr="00D46B77">
        <w:rPr>
          <w:rFonts w:ascii="Times New Roman" w:eastAsia="Calibri" w:hAnsi="Times New Roman" w:cs="Times New Roman"/>
        </w:rPr>
        <w:t xml:space="preserve">Hatályát veszti Hajdúbagos Község Önkormányzat Képviselő-testületének </w:t>
      </w:r>
      <w:r w:rsidR="004D4FE5" w:rsidRPr="00D46B77">
        <w:rPr>
          <w:rFonts w:ascii="Times New Roman" w:eastAsia="Calibri" w:hAnsi="Times New Roman" w:cs="Times New Roman"/>
        </w:rPr>
        <w:t>a h</w:t>
      </w:r>
      <w:r w:rsidR="00392298" w:rsidRPr="00D46B77">
        <w:rPr>
          <w:rFonts w:ascii="Times New Roman" w:eastAsia="Calibri" w:hAnsi="Times New Roman" w:cs="Times New Roman"/>
        </w:rPr>
        <w:t>el</w:t>
      </w:r>
      <w:r w:rsidR="004D4FE5" w:rsidRPr="00D46B77">
        <w:rPr>
          <w:rFonts w:ascii="Times New Roman" w:eastAsia="Calibri" w:hAnsi="Times New Roman" w:cs="Times New Roman"/>
        </w:rPr>
        <w:t>yi építési s</w:t>
      </w:r>
      <w:r w:rsidR="00392298" w:rsidRPr="00D46B77">
        <w:rPr>
          <w:rFonts w:ascii="Times New Roman" w:eastAsia="Calibri" w:hAnsi="Times New Roman" w:cs="Times New Roman"/>
        </w:rPr>
        <w:t>zabályzatáról szóló 16/2011. (XI.03.) rendeletének alábbi rendelkezései:</w:t>
      </w:r>
    </w:p>
    <w:p w14:paraId="2C208AEF" w14:textId="77777777" w:rsidR="00392298" w:rsidRPr="00D46B77" w:rsidRDefault="00B872EB"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7. § (7) bekezdés utolsó mondata;</w:t>
      </w:r>
    </w:p>
    <w:p w14:paraId="777ECEC2" w14:textId="77777777" w:rsidR="00B872EB" w:rsidRPr="00D46B77" w:rsidRDefault="00B872EB"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 xml:space="preserve">11. § (1) bekezdés a) pont ad) </w:t>
      </w:r>
      <w:r w:rsidR="004E18C3" w:rsidRPr="00D46B77">
        <w:rPr>
          <w:rFonts w:ascii="Times New Roman" w:eastAsia="Calibri" w:hAnsi="Times New Roman" w:cs="Times New Roman"/>
        </w:rPr>
        <w:t>al</w:t>
      </w:r>
      <w:r w:rsidRPr="00D46B77">
        <w:rPr>
          <w:rFonts w:ascii="Times New Roman" w:eastAsia="Calibri" w:hAnsi="Times New Roman" w:cs="Times New Roman"/>
        </w:rPr>
        <w:t>pontja, (3) bekezdés</w:t>
      </w:r>
      <w:r w:rsidR="004E18C3" w:rsidRPr="00D46B77">
        <w:rPr>
          <w:rFonts w:ascii="Times New Roman" w:eastAsia="Calibri" w:hAnsi="Times New Roman" w:cs="Times New Roman"/>
        </w:rPr>
        <w:t>e</w:t>
      </w:r>
      <w:r w:rsidRPr="00D46B77">
        <w:rPr>
          <w:rFonts w:ascii="Times New Roman" w:eastAsia="Calibri" w:hAnsi="Times New Roman" w:cs="Times New Roman"/>
        </w:rPr>
        <w:t>;</w:t>
      </w:r>
    </w:p>
    <w:p w14:paraId="56CEE3CF" w14:textId="77777777" w:rsidR="00B872EB" w:rsidRPr="00D46B77" w:rsidRDefault="00B872EB"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12. § (5) bekezdés</w:t>
      </w:r>
      <w:r w:rsidR="004E18C3" w:rsidRPr="00D46B77">
        <w:rPr>
          <w:rFonts w:ascii="Times New Roman" w:eastAsia="Calibri" w:hAnsi="Times New Roman" w:cs="Times New Roman"/>
        </w:rPr>
        <w:t>e</w:t>
      </w:r>
      <w:r w:rsidRPr="00D46B77">
        <w:rPr>
          <w:rFonts w:ascii="Times New Roman" w:eastAsia="Calibri" w:hAnsi="Times New Roman" w:cs="Times New Roman"/>
        </w:rPr>
        <w:t>;</w:t>
      </w:r>
    </w:p>
    <w:p w14:paraId="5A065570" w14:textId="77777777" w:rsidR="00B872EB" w:rsidRPr="00D46B77" w:rsidRDefault="00B872EB"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15. § (4) bekezdés utolsó mondata;</w:t>
      </w:r>
    </w:p>
    <w:p w14:paraId="40089057" w14:textId="77777777" w:rsidR="00B872EB" w:rsidRPr="00D46B77" w:rsidRDefault="00FB548A"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 xml:space="preserve">18. § (4) bekezdés b) pont </w:t>
      </w:r>
      <w:proofErr w:type="spellStart"/>
      <w:r w:rsidRPr="00D46B77">
        <w:rPr>
          <w:rFonts w:ascii="Times New Roman" w:eastAsia="Calibri" w:hAnsi="Times New Roman" w:cs="Times New Roman"/>
        </w:rPr>
        <w:t>bc</w:t>
      </w:r>
      <w:proofErr w:type="spellEnd"/>
      <w:r w:rsidRPr="00D46B77">
        <w:rPr>
          <w:rFonts w:ascii="Times New Roman" w:eastAsia="Calibri" w:hAnsi="Times New Roman" w:cs="Times New Roman"/>
        </w:rPr>
        <w:t xml:space="preserve">) </w:t>
      </w:r>
      <w:r w:rsidR="004E18C3" w:rsidRPr="00D46B77">
        <w:rPr>
          <w:rFonts w:ascii="Times New Roman" w:eastAsia="Calibri" w:hAnsi="Times New Roman" w:cs="Times New Roman"/>
        </w:rPr>
        <w:t>al</w:t>
      </w:r>
      <w:r w:rsidRPr="00D46B77">
        <w:rPr>
          <w:rFonts w:ascii="Times New Roman" w:eastAsia="Calibri" w:hAnsi="Times New Roman" w:cs="Times New Roman"/>
        </w:rPr>
        <w:t>pontja;</w:t>
      </w:r>
    </w:p>
    <w:p w14:paraId="23962D9A" w14:textId="77777777" w:rsidR="00FB548A" w:rsidRPr="00D46B77" w:rsidRDefault="004E18C3"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22. § (7) bekezdés a)-f) pontja</w:t>
      </w:r>
      <w:r w:rsidR="00FB548A" w:rsidRPr="00D46B77">
        <w:rPr>
          <w:rFonts w:ascii="Times New Roman" w:eastAsia="Calibri" w:hAnsi="Times New Roman" w:cs="Times New Roman"/>
        </w:rPr>
        <w:t>, (8) bekezdés a)</w:t>
      </w:r>
      <w:r w:rsidRPr="00D46B77">
        <w:rPr>
          <w:rFonts w:ascii="Times New Roman" w:eastAsia="Calibri" w:hAnsi="Times New Roman" w:cs="Times New Roman"/>
        </w:rPr>
        <w:t xml:space="preserve"> pontja</w:t>
      </w:r>
      <w:r w:rsidR="00FB548A" w:rsidRPr="00D46B77">
        <w:rPr>
          <w:rFonts w:ascii="Times New Roman" w:eastAsia="Calibri" w:hAnsi="Times New Roman" w:cs="Times New Roman"/>
        </w:rPr>
        <w:t xml:space="preserve">, (9) bekezdés </w:t>
      </w:r>
      <w:r w:rsidRPr="00D46B77">
        <w:rPr>
          <w:rFonts w:ascii="Times New Roman" w:eastAsia="Calibri" w:hAnsi="Times New Roman" w:cs="Times New Roman"/>
        </w:rPr>
        <w:t>b)-c) pontja</w:t>
      </w:r>
      <w:r w:rsidR="00FB548A" w:rsidRPr="00D46B77">
        <w:rPr>
          <w:rFonts w:ascii="Times New Roman" w:eastAsia="Calibri" w:hAnsi="Times New Roman" w:cs="Times New Roman"/>
        </w:rPr>
        <w:t>,</w:t>
      </w:r>
    </w:p>
    <w:p w14:paraId="5360382C" w14:textId="77777777" w:rsidR="00FB548A" w:rsidRPr="00D46B77" w:rsidRDefault="00FB548A"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23. § (5), (7) bekezdés</w:t>
      </w:r>
      <w:r w:rsidR="004E18C3" w:rsidRPr="00D46B77">
        <w:rPr>
          <w:rFonts w:ascii="Times New Roman" w:eastAsia="Calibri" w:hAnsi="Times New Roman" w:cs="Times New Roman"/>
        </w:rPr>
        <w:t>e</w:t>
      </w:r>
      <w:r w:rsidRPr="00D46B77">
        <w:rPr>
          <w:rFonts w:ascii="Times New Roman" w:eastAsia="Calibri" w:hAnsi="Times New Roman" w:cs="Times New Roman"/>
        </w:rPr>
        <w:t>;</w:t>
      </w:r>
    </w:p>
    <w:p w14:paraId="2D57D7E9" w14:textId="77777777" w:rsidR="00FB548A" w:rsidRPr="00D46B77" w:rsidRDefault="00210EF2"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lastRenderedPageBreak/>
        <w:t xml:space="preserve">25.§ (3) bekezdés </w:t>
      </w:r>
      <w:r w:rsidRPr="00D46B77">
        <w:rPr>
          <w:rFonts w:ascii="Times New Roman" w:eastAsia="Calibri" w:hAnsi="Times New Roman" w:cs="Times New Roman"/>
          <w:i/>
        </w:rPr>
        <w:t>„az épületek építészeti kialakítása során az épületek anyaghasználatában és tömegformálásában a tájba illesztés szempontjainak”</w:t>
      </w:r>
      <w:r w:rsidRPr="00D46B77">
        <w:rPr>
          <w:rFonts w:ascii="Times New Roman" w:eastAsia="Calibri" w:hAnsi="Times New Roman" w:cs="Times New Roman"/>
        </w:rPr>
        <w:t xml:space="preserve"> sz</w:t>
      </w:r>
      <w:r w:rsidR="004E18C3" w:rsidRPr="00D46B77">
        <w:rPr>
          <w:rFonts w:ascii="Times New Roman" w:eastAsia="Calibri" w:hAnsi="Times New Roman" w:cs="Times New Roman"/>
        </w:rPr>
        <w:t>övegrésze</w:t>
      </w:r>
      <w:r w:rsidRPr="00D46B77">
        <w:rPr>
          <w:rFonts w:ascii="Times New Roman" w:eastAsia="Calibri" w:hAnsi="Times New Roman" w:cs="Times New Roman"/>
        </w:rPr>
        <w:t>;</w:t>
      </w:r>
    </w:p>
    <w:p w14:paraId="1E02DD03" w14:textId="77777777" w:rsidR="00210EF2" w:rsidRPr="00D46B77" w:rsidRDefault="004E18C3"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 xml:space="preserve">31. § (3) bekezdés a) pont </w:t>
      </w:r>
      <w:proofErr w:type="spellStart"/>
      <w:r w:rsidRPr="00D46B77">
        <w:rPr>
          <w:rFonts w:ascii="Times New Roman" w:eastAsia="Calibri" w:hAnsi="Times New Roman" w:cs="Times New Roman"/>
        </w:rPr>
        <w:t>aa</w:t>
      </w:r>
      <w:proofErr w:type="spellEnd"/>
      <w:r w:rsidRPr="00D46B77">
        <w:rPr>
          <w:rFonts w:ascii="Times New Roman" w:eastAsia="Calibri" w:hAnsi="Times New Roman" w:cs="Times New Roman"/>
        </w:rPr>
        <w:t>)-</w:t>
      </w:r>
      <w:r w:rsidR="00210EF2" w:rsidRPr="00D46B77">
        <w:rPr>
          <w:rFonts w:ascii="Times New Roman" w:eastAsia="Calibri" w:hAnsi="Times New Roman" w:cs="Times New Roman"/>
        </w:rPr>
        <w:t xml:space="preserve">ab) </w:t>
      </w:r>
      <w:r w:rsidRPr="00D46B77">
        <w:rPr>
          <w:rFonts w:ascii="Times New Roman" w:eastAsia="Calibri" w:hAnsi="Times New Roman" w:cs="Times New Roman"/>
        </w:rPr>
        <w:t>al</w:t>
      </w:r>
      <w:r w:rsidR="00210EF2" w:rsidRPr="00D46B77">
        <w:rPr>
          <w:rFonts w:ascii="Times New Roman" w:eastAsia="Calibri" w:hAnsi="Times New Roman" w:cs="Times New Roman"/>
        </w:rPr>
        <w:t>pontja</w:t>
      </w:r>
      <w:r w:rsidRPr="00D46B77">
        <w:rPr>
          <w:rFonts w:ascii="Times New Roman" w:eastAsia="Calibri" w:hAnsi="Times New Roman" w:cs="Times New Roman"/>
        </w:rPr>
        <w:t xml:space="preserve">, b) pont </w:t>
      </w:r>
      <w:proofErr w:type="spellStart"/>
      <w:r w:rsidRPr="00D46B77">
        <w:rPr>
          <w:rFonts w:ascii="Times New Roman" w:eastAsia="Calibri" w:hAnsi="Times New Roman" w:cs="Times New Roman"/>
        </w:rPr>
        <w:t>ba</w:t>
      </w:r>
      <w:proofErr w:type="spellEnd"/>
      <w:r w:rsidRPr="00D46B77">
        <w:rPr>
          <w:rFonts w:ascii="Times New Roman" w:eastAsia="Calibri" w:hAnsi="Times New Roman" w:cs="Times New Roman"/>
        </w:rPr>
        <w:t>)-</w:t>
      </w:r>
      <w:proofErr w:type="spellStart"/>
      <w:r w:rsidRPr="00D46B77">
        <w:rPr>
          <w:rFonts w:ascii="Times New Roman" w:eastAsia="Calibri" w:hAnsi="Times New Roman" w:cs="Times New Roman"/>
        </w:rPr>
        <w:t>bb</w:t>
      </w:r>
      <w:proofErr w:type="spellEnd"/>
      <w:r w:rsidRPr="00D46B77">
        <w:rPr>
          <w:rFonts w:ascii="Times New Roman" w:eastAsia="Calibri" w:hAnsi="Times New Roman" w:cs="Times New Roman"/>
        </w:rPr>
        <w:t>) alpontja</w:t>
      </w:r>
      <w:r w:rsidR="00210EF2" w:rsidRPr="00D46B77">
        <w:rPr>
          <w:rFonts w:ascii="Times New Roman" w:eastAsia="Calibri" w:hAnsi="Times New Roman" w:cs="Times New Roman"/>
        </w:rPr>
        <w:t>;</w:t>
      </w:r>
    </w:p>
    <w:p w14:paraId="6EE58DFC" w14:textId="77777777" w:rsidR="00210EF2" w:rsidRPr="00D46B77" w:rsidRDefault="00210EF2" w:rsidP="00CB3FA7">
      <w:pPr>
        <w:pStyle w:val="Listaszerbekezds"/>
        <w:numPr>
          <w:ilvl w:val="0"/>
          <w:numId w:val="58"/>
        </w:numPr>
        <w:spacing w:after="0" w:line="300" w:lineRule="exact"/>
        <w:jc w:val="both"/>
        <w:rPr>
          <w:rFonts w:ascii="Times New Roman" w:eastAsia="Calibri" w:hAnsi="Times New Roman" w:cs="Times New Roman"/>
        </w:rPr>
      </w:pPr>
      <w:r w:rsidRPr="00D46B77">
        <w:rPr>
          <w:rFonts w:ascii="Times New Roman" w:eastAsia="Calibri" w:hAnsi="Times New Roman" w:cs="Times New Roman"/>
        </w:rPr>
        <w:t>33. § (22) bekezdés</w:t>
      </w:r>
      <w:r w:rsidR="004E18C3" w:rsidRPr="00D46B77">
        <w:rPr>
          <w:rFonts w:ascii="Times New Roman" w:eastAsia="Calibri" w:hAnsi="Times New Roman" w:cs="Times New Roman"/>
        </w:rPr>
        <w:t>e</w:t>
      </w:r>
      <w:r w:rsidRPr="00D46B77">
        <w:rPr>
          <w:rFonts w:ascii="Times New Roman" w:eastAsia="Calibri" w:hAnsi="Times New Roman" w:cs="Times New Roman"/>
        </w:rPr>
        <w:t>;</w:t>
      </w:r>
    </w:p>
    <w:p w14:paraId="7784EAD7" w14:textId="77777777" w:rsidR="00210EF2" w:rsidRPr="00D46B77" w:rsidRDefault="00210EF2" w:rsidP="00CB3FA7">
      <w:pPr>
        <w:pStyle w:val="Listaszerbekezds"/>
        <w:numPr>
          <w:ilvl w:val="0"/>
          <w:numId w:val="58"/>
        </w:numPr>
        <w:rPr>
          <w:rFonts w:ascii="Times New Roman" w:eastAsia="Calibri" w:hAnsi="Times New Roman" w:cs="Times New Roman"/>
        </w:rPr>
      </w:pPr>
      <w:r w:rsidRPr="00D46B77">
        <w:rPr>
          <w:rFonts w:ascii="Times New Roman" w:eastAsia="Calibri" w:hAnsi="Times New Roman" w:cs="Times New Roman"/>
        </w:rPr>
        <w:t>34. § (5) bekezdés</w:t>
      </w:r>
      <w:r w:rsidR="004E18C3" w:rsidRPr="00D46B77">
        <w:rPr>
          <w:rFonts w:ascii="Times New Roman" w:eastAsia="Calibri" w:hAnsi="Times New Roman" w:cs="Times New Roman"/>
        </w:rPr>
        <w:t>e</w:t>
      </w:r>
      <w:r w:rsidRPr="00D46B77">
        <w:rPr>
          <w:rFonts w:ascii="Times New Roman" w:eastAsia="Calibri" w:hAnsi="Times New Roman" w:cs="Times New Roman"/>
        </w:rPr>
        <w:t>;</w:t>
      </w:r>
    </w:p>
    <w:p w14:paraId="41322255" w14:textId="77777777" w:rsidR="00210EF2" w:rsidRPr="00D46B77" w:rsidRDefault="00210EF2" w:rsidP="00CB3FA7">
      <w:pPr>
        <w:pStyle w:val="Listaszerbekezds"/>
        <w:numPr>
          <w:ilvl w:val="0"/>
          <w:numId w:val="58"/>
        </w:numPr>
        <w:rPr>
          <w:rFonts w:ascii="Times New Roman" w:eastAsia="Calibri" w:hAnsi="Times New Roman" w:cs="Times New Roman"/>
        </w:rPr>
      </w:pPr>
      <w:r w:rsidRPr="00D46B77">
        <w:rPr>
          <w:rFonts w:ascii="Times New Roman" w:eastAsia="Calibri" w:hAnsi="Times New Roman" w:cs="Times New Roman"/>
        </w:rPr>
        <w:t>36</w:t>
      </w:r>
      <w:r w:rsidR="004E18C3" w:rsidRPr="00D46B77">
        <w:rPr>
          <w:rFonts w:ascii="Times New Roman" w:eastAsia="Calibri" w:hAnsi="Times New Roman" w:cs="Times New Roman"/>
        </w:rPr>
        <w:t>. § (2)-</w:t>
      </w:r>
      <w:r w:rsidRPr="00D46B77">
        <w:rPr>
          <w:rFonts w:ascii="Times New Roman" w:eastAsia="Calibri" w:hAnsi="Times New Roman" w:cs="Times New Roman"/>
        </w:rPr>
        <w:t>(3) bekezdés</w:t>
      </w:r>
      <w:r w:rsidR="004E18C3" w:rsidRPr="00D46B77">
        <w:rPr>
          <w:rFonts w:ascii="Times New Roman" w:eastAsia="Calibri" w:hAnsi="Times New Roman" w:cs="Times New Roman"/>
        </w:rPr>
        <w:t>e</w:t>
      </w:r>
      <w:r w:rsidRPr="00D46B77">
        <w:rPr>
          <w:rFonts w:ascii="Times New Roman" w:eastAsia="Calibri" w:hAnsi="Times New Roman" w:cs="Times New Roman"/>
        </w:rPr>
        <w:t>;</w:t>
      </w:r>
    </w:p>
    <w:p w14:paraId="3B5BE3D5" w14:textId="77777777" w:rsidR="00210EF2" w:rsidRPr="00D46B77" w:rsidRDefault="00210EF2" w:rsidP="00CB3FA7">
      <w:pPr>
        <w:pStyle w:val="Listaszerbekezds"/>
        <w:numPr>
          <w:ilvl w:val="0"/>
          <w:numId w:val="58"/>
        </w:numPr>
        <w:rPr>
          <w:rFonts w:ascii="Times New Roman" w:eastAsia="Calibri" w:hAnsi="Times New Roman" w:cs="Times New Roman"/>
        </w:rPr>
      </w:pPr>
      <w:r w:rsidRPr="00D46B77">
        <w:rPr>
          <w:rFonts w:ascii="Times New Roman" w:eastAsia="Calibri" w:hAnsi="Times New Roman" w:cs="Times New Roman"/>
        </w:rPr>
        <w:t>37. § (2)</w:t>
      </w:r>
      <w:r w:rsidR="004E18C3" w:rsidRPr="00D46B77">
        <w:rPr>
          <w:rFonts w:ascii="Times New Roman" w:eastAsia="Calibri" w:hAnsi="Times New Roman" w:cs="Times New Roman"/>
        </w:rPr>
        <w:t>-</w:t>
      </w:r>
      <w:r w:rsidRPr="00D46B77">
        <w:rPr>
          <w:rFonts w:ascii="Times New Roman" w:eastAsia="Calibri" w:hAnsi="Times New Roman" w:cs="Times New Roman"/>
        </w:rPr>
        <w:t>(3), (5)-(7) bekezdés</w:t>
      </w:r>
      <w:r w:rsidR="004E18C3" w:rsidRPr="00D46B77">
        <w:rPr>
          <w:rFonts w:ascii="Times New Roman" w:eastAsia="Calibri" w:hAnsi="Times New Roman" w:cs="Times New Roman"/>
        </w:rPr>
        <w:t>e</w:t>
      </w:r>
      <w:r w:rsidRPr="00D46B77">
        <w:rPr>
          <w:rFonts w:ascii="Times New Roman" w:eastAsia="Calibri" w:hAnsi="Times New Roman" w:cs="Times New Roman"/>
        </w:rPr>
        <w:t>;</w:t>
      </w:r>
    </w:p>
    <w:p w14:paraId="4F402AC2" w14:textId="77777777" w:rsidR="00210EF2" w:rsidRPr="00D46B77" w:rsidRDefault="00210EF2" w:rsidP="00CB3FA7">
      <w:pPr>
        <w:pStyle w:val="Listaszerbekezds"/>
        <w:numPr>
          <w:ilvl w:val="0"/>
          <w:numId w:val="58"/>
        </w:numPr>
        <w:rPr>
          <w:rFonts w:ascii="Times New Roman" w:eastAsia="Calibri" w:hAnsi="Times New Roman" w:cs="Times New Roman"/>
        </w:rPr>
      </w:pPr>
      <w:r w:rsidRPr="00D46B77">
        <w:rPr>
          <w:rFonts w:ascii="Times New Roman" w:eastAsia="Calibri" w:hAnsi="Times New Roman" w:cs="Times New Roman"/>
        </w:rPr>
        <w:t>38. §</w:t>
      </w:r>
      <w:r w:rsidR="004E18C3" w:rsidRPr="00D46B77">
        <w:rPr>
          <w:rFonts w:ascii="Times New Roman" w:eastAsia="Calibri" w:hAnsi="Times New Roman" w:cs="Times New Roman"/>
        </w:rPr>
        <w:t>-a</w:t>
      </w:r>
      <w:r w:rsidRPr="00D46B77">
        <w:rPr>
          <w:rFonts w:ascii="Times New Roman" w:eastAsia="Calibri" w:hAnsi="Times New Roman" w:cs="Times New Roman"/>
        </w:rPr>
        <w:t>;</w:t>
      </w:r>
    </w:p>
    <w:p w14:paraId="6BB54025" w14:textId="77777777" w:rsidR="00210EF2" w:rsidRPr="00D46B77" w:rsidRDefault="00210EF2" w:rsidP="00CB3FA7">
      <w:pPr>
        <w:pStyle w:val="Listaszerbekezds"/>
        <w:numPr>
          <w:ilvl w:val="0"/>
          <w:numId w:val="58"/>
        </w:numPr>
        <w:rPr>
          <w:rFonts w:ascii="Times New Roman" w:eastAsia="Calibri" w:hAnsi="Times New Roman" w:cs="Times New Roman"/>
        </w:rPr>
      </w:pPr>
      <w:r w:rsidRPr="00D46B77">
        <w:rPr>
          <w:rFonts w:ascii="Times New Roman" w:eastAsia="Calibri" w:hAnsi="Times New Roman" w:cs="Times New Roman"/>
        </w:rPr>
        <w:t>4. melléklet</w:t>
      </w:r>
      <w:r w:rsidR="004E18C3" w:rsidRPr="00D46B77">
        <w:rPr>
          <w:rFonts w:ascii="Times New Roman" w:eastAsia="Calibri" w:hAnsi="Times New Roman" w:cs="Times New Roman"/>
        </w:rPr>
        <w:t>e</w:t>
      </w:r>
      <w:r w:rsidRPr="00D46B77">
        <w:rPr>
          <w:rFonts w:ascii="Times New Roman" w:eastAsia="Calibri" w:hAnsi="Times New Roman" w:cs="Times New Roman"/>
        </w:rPr>
        <w:t>.</w:t>
      </w:r>
    </w:p>
    <w:p w14:paraId="236ACC52" w14:textId="77777777" w:rsidR="00374EB6" w:rsidRPr="00D46B77" w:rsidRDefault="005A22FE" w:rsidP="00D46B77">
      <w:pPr>
        <w:pStyle w:val="Listaszerbekezds"/>
        <w:numPr>
          <w:ilvl w:val="0"/>
          <w:numId w:val="62"/>
        </w:numPr>
        <w:ind w:left="426" w:hanging="426"/>
        <w:jc w:val="both"/>
        <w:rPr>
          <w:rFonts w:ascii="Times New Roman" w:eastAsia="Calibri" w:hAnsi="Times New Roman" w:cs="Times New Roman"/>
        </w:rPr>
      </w:pPr>
      <w:r w:rsidRPr="00D46B77">
        <w:rPr>
          <w:rFonts w:ascii="Times New Roman" w:eastAsia="Calibri" w:hAnsi="Times New Roman" w:cs="Times New Roman"/>
        </w:rPr>
        <w:t>Hatályát veszti Hajdúbagos Község Önkormányzat Képviselő-testületének a településkép védelméről szóló 12/2018. (V.31.) önkormányzati rendelete.</w:t>
      </w:r>
    </w:p>
    <w:p w14:paraId="532D2973" w14:textId="77777777" w:rsidR="00E61C4E" w:rsidRDefault="00E61C4E" w:rsidP="00E61C4E">
      <w:pPr>
        <w:pStyle w:val="Listaszerbekezds"/>
        <w:spacing w:after="0" w:line="300" w:lineRule="exact"/>
        <w:ind w:left="426"/>
        <w:jc w:val="both"/>
        <w:rPr>
          <w:rFonts w:ascii="Times New Roman" w:eastAsia="Calibri" w:hAnsi="Times New Roman" w:cs="Times New Roman"/>
        </w:rPr>
      </w:pPr>
    </w:p>
    <w:p w14:paraId="069BFB72" w14:textId="77777777" w:rsidR="00E61C4E" w:rsidRPr="00801598" w:rsidRDefault="00E61C4E">
      <w:pPr>
        <w:rPr>
          <w:b/>
          <w:bCs/>
        </w:rPr>
      </w:pPr>
    </w:p>
    <w:p w14:paraId="2909EFA6" w14:textId="4D7635E2" w:rsidR="00E61C4E" w:rsidRPr="00801598" w:rsidRDefault="00624A38" w:rsidP="00E61C4E">
      <w:pPr>
        <w:spacing w:after="0" w:line="276" w:lineRule="auto"/>
        <w:rPr>
          <w:rFonts w:ascii="Times New Roman" w:eastAsia="Calibri" w:hAnsi="Times New Roman" w:cs="Times New Roman"/>
          <w:b/>
          <w:bCs/>
        </w:rPr>
      </w:pPr>
      <w:r w:rsidRPr="00801598">
        <w:rPr>
          <w:rFonts w:ascii="Times New Roman" w:eastAsia="Calibri" w:hAnsi="Times New Roman" w:cs="Times New Roman"/>
          <w:b/>
          <w:bCs/>
        </w:rPr>
        <w:t>Hajdúbagos</w:t>
      </w:r>
      <w:r w:rsidR="00E61C4E" w:rsidRPr="00801598">
        <w:rPr>
          <w:rFonts w:ascii="Times New Roman" w:eastAsia="Calibri" w:hAnsi="Times New Roman" w:cs="Times New Roman"/>
          <w:b/>
          <w:bCs/>
        </w:rPr>
        <w:t xml:space="preserve">, </w:t>
      </w:r>
      <w:r w:rsidR="00EA7544" w:rsidRPr="00801598">
        <w:rPr>
          <w:rFonts w:ascii="Times New Roman" w:eastAsia="Calibri" w:hAnsi="Times New Roman" w:cs="Times New Roman"/>
          <w:b/>
          <w:bCs/>
        </w:rPr>
        <w:t>20</w:t>
      </w:r>
      <w:r w:rsidR="00AD4747" w:rsidRPr="00801598">
        <w:rPr>
          <w:rFonts w:ascii="Times New Roman" w:eastAsia="Calibri" w:hAnsi="Times New Roman" w:cs="Times New Roman"/>
          <w:b/>
          <w:bCs/>
        </w:rPr>
        <w:t>20. január 30.</w:t>
      </w:r>
    </w:p>
    <w:p w14:paraId="7D3B85B9" w14:textId="77777777" w:rsidR="00E61C4E" w:rsidRPr="00801598" w:rsidRDefault="00E61C4E" w:rsidP="00E61C4E">
      <w:pPr>
        <w:spacing w:after="0" w:line="276" w:lineRule="auto"/>
        <w:rPr>
          <w:rFonts w:ascii="Calibri" w:eastAsia="Calibri" w:hAnsi="Calibri" w:cs="Times New Roman"/>
          <w:b/>
          <w:bCs/>
        </w:rPr>
      </w:pPr>
    </w:p>
    <w:p w14:paraId="6F8602EA" w14:textId="77777777" w:rsidR="001B3629" w:rsidRPr="00801598" w:rsidRDefault="001B3629" w:rsidP="00E61C4E">
      <w:pPr>
        <w:spacing w:after="0" w:line="276" w:lineRule="auto"/>
        <w:rPr>
          <w:rFonts w:ascii="Calibri" w:eastAsia="Calibri" w:hAnsi="Calibri" w:cs="Times New Roman"/>
          <w:b/>
          <w:bCs/>
        </w:rPr>
      </w:pPr>
    </w:p>
    <w:p w14:paraId="032ABCD4" w14:textId="77777777" w:rsidR="00E61C4E" w:rsidRPr="00801598" w:rsidRDefault="00E61C4E" w:rsidP="00E61C4E">
      <w:pPr>
        <w:spacing w:after="0" w:line="276" w:lineRule="auto"/>
        <w:rPr>
          <w:rFonts w:ascii="Calibri" w:eastAsia="Calibri" w:hAnsi="Calibri" w:cs="Times New Roman"/>
          <w:b/>
          <w:bCs/>
        </w:rPr>
      </w:pPr>
    </w:p>
    <w:p w14:paraId="199AC132" w14:textId="77777777" w:rsidR="00F11855" w:rsidRPr="00801598" w:rsidRDefault="00F11855" w:rsidP="00F11855">
      <w:pPr>
        <w:tabs>
          <w:tab w:val="center" w:pos="1418"/>
          <w:tab w:val="center" w:pos="2268"/>
          <w:tab w:val="center" w:pos="6804"/>
        </w:tabs>
        <w:spacing w:after="0" w:line="264" w:lineRule="auto"/>
        <w:jc w:val="both"/>
        <w:rPr>
          <w:rFonts w:ascii="Times New Roman" w:eastAsia="Calibri" w:hAnsi="Times New Roman" w:cs="Times New Roman"/>
          <w:b/>
          <w:bCs/>
        </w:rPr>
      </w:pPr>
      <w:r w:rsidRPr="00801598">
        <w:rPr>
          <w:rFonts w:ascii="Times New Roman" w:eastAsia="Calibri" w:hAnsi="Times New Roman" w:cs="Times New Roman"/>
          <w:b/>
          <w:bCs/>
        </w:rPr>
        <w:t xml:space="preserve">         ………………………………….. </w:t>
      </w:r>
      <w:r w:rsidRPr="00801598">
        <w:rPr>
          <w:rFonts w:ascii="Times New Roman" w:eastAsia="Calibri" w:hAnsi="Times New Roman" w:cs="Times New Roman"/>
          <w:b/>
          <w:bCs/>
        </w:rPr>
        <w:tab/>
        <w:t>……………………………………</w:t>
      </w:r>
    </w:p>
    <w:p w14:paraId="60F26D23" w14:textId="46E5EAB7" w:rsidR="00F11855" w:rsidRPr="00801598" w:rsidRDefault="00F11855"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r w:rsidRPr="00801598">
        <w:rPr>
          <w:rFonts w:ascii="Times New Roman" w:eastAsia="Calibri" w:hAnsi="Times New Roman" w:cs="Times New Roman"/>
          <w:b/>
          <w:bCs/>
        </w:rPr>
        <w:tab/>
      </w:r>
      <w:r w:rsidRPr="00801598">
        <w:rPr>
          <w:rFonts w:ascii="Times New Roman" w:eastAsia="Calibri" w:hAnsi="Times New Roman" w:cs="Times New Roman"/>
          <w:b/>
          <w:bCs/>
        </w:rPr>
        <w:tab/>
        <w:t>Szabó Lukács</w:t>
      </w:r>
      <w:r w:rsidRPr="00801598">
        <w:rPr>
          <w:rFonts w:ascii="Times New Roman" w:eastAsia="Calibri" w:hAnsi="Times New Roman" w:cs="Times New Roman"/>
          <w:b/>
          <w:bCs/>
        </w:rPr>
        <w:tab/>
        <w:t>Dr.</w:t>
      </w:r>
      <w:r w:rsidR="00AD4747" w:rsidRPr="00801598">
        <w:rPr>
          <w:rFonts w:ascii="Times New Roman" w:eastAsia="Calibri" w:hAnsi="Times New Roman" w:cs="Times New Roman"/>
          <w:b/>
          <w:bCs/>
        </w:rPr>
        <w:t xml:space="preserve"> Patakyné dr.</w:t>
      </w:r>
      <w:r w:rsidRPr="00801598">
        <w:rPr>
          <w:rFonts w:ascii="Times New Roman" w:eastAsia="Calibri" w:hAnsi="Times New Roman" w:cs="Times New Roman"/>
          <w:b/>
          <w:bCs/>
        </w:rPr>
        <w:t xml:space="preserve"> </w:t>
      </w:r>
      <w:r w:rsidR="00821B5F" w:rsidRPr="00801598">
        <w:rPr>
          <w:rFonts w:ascii="Times New Roman" w:eastAsia="Calibri" w:hAnsi="Times New Roman" w:cs="Times New Roman"/>
          <w:b/>
          <w:bCs/>
        </w:rPr>
        <w:t>Gáti Zsuzsa</w:t>
      </w:r>
    </w:p>
    <w:p w14:paraId="4F51BD9E" w14:textId="6D5FBF72" w:rsidR="00F11855" w:rsidRDefault="00F11855"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r w:rsidRPr="00801598">
        <w:rPr>
          <w:rFonts w:ascii="Times New Roman" w:eastAsia="Calibri" w:hAnsi="Times New Roman" w:cs="Times New Roman"/>
          <w:b/>
          <w:bCs/>
        </w:rPr>
        <w:tab/>
      </w:r>
      <w:r w:rsidRPr="00801598">
        <w:rPr>
          <w:rFonts w:ascii="Times New Roman" w:eastAsia="Calibri" w:hAnsi="Times New Roman" w:cs="Times New Roman"/>
          <w:b/>
          <w:bCs/>
        </w:rPr>
        <w:tab/>
        <w:t>polgármester</w:t>
      </w:r>
      <w:r w:rsidRPr="00801598">
        <w:rPr>
          <w:rFonts w:ascii="Times New Roman" w:eastAsia="Calibri" w:hAnsi="Times New Roman" w:cs="Times New Roman"/>
          <w:b/>
          <w:bCs/>
        </w:rPr>
        <w:tab/>
        <w:t>jegyző</w:t>
      </w:r>
    </w:p>
    <w:p w14:paraId="0D406523" w14:textId="7A74B8C4"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p>
    <w:p w14:paraId="195566F7" w14:textId="77777777"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p>
    <w:p w14:paraId="69AEBCA5" w14:textId="0FAA6967"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r>
        <w:rPr>
          <w:rFonts w:ascii="Times New Roman" w:eastAsia="Calibri" w:hAnsi="Times New Roman" w:cs="Times New Roman"/>
          <w:b/>
          <w:bCs/>
        </w:rPr>
        <w:t>Záradék:</w:t>
      </w:r>
    </w:p>
    <w:p w14:paraId="179A40B4" w14:textId="77777777" w:rsidR="008935C6" w:rsidRP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rPr>
      </w:pPr>
    </w:p>
    <w:p w14:paraId="4B7262CE" w14:textId="6305603B" w:rsidR="008935C6" w:rsidRP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rPr>
      </w:pPr>
      <w:r w:rsidRPr="008935C6">
        <w:rPr>
          <w:rFonts w:ascii="Times New Roman" w:eastAsia="Calibri" w:hAnsi="Times New Roman" w:cs="Times New Roman"/>
        </w:rPr>
        <w:t>A rendelet kihirdetve: 2020. január 30. napján</w:t>
      </w:r>
    </w:p>
    <w:p w14:paraId="604998FD" w14:textId="027F0EC9"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p>
    <w:p w14:paraId="5F66E592" w14:textId="098206DC"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p>
    <w:p w14:paraId="5C4DD0DB" w14:textId="30523E79"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p>
    <w:p w14:paraId="5E33646C" w14:textId="74A07379"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p>
    <w:p w14:paraId="4A7AECE8" w14:textId="1D8941E1"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r>
        <w:rPr>
          <w:rFonts w:ascii="Times New Roman" w:eastAsia="Calibri" w:hAnsi="Times New Roman" w:cs="Times New Roman"/>
          <w:b/>
          <w:bCs/>
        </w:rPr>
        <w:t>……………………………….</w:t>
      </w:r>
    </w:p>
    <w:p w14:paraId="35B11F25" w14:textId="103B9F84"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r>
        <w:rPr>
          <w:rFonts w:ascii="Times New Roman" w:eastAsia="Calibri" w:hAnsi="Times New Roman" w:cs="Times New Roman"/>
          <w:b/>
          <w:bCs/>
        </w:rPr>
        <w:t>Dr. Patakyné dr. Gáti Zsuzsa</w:t>
      </w:r>
    </w:p>
    <w:p w14:paraId="5A635488" w14:textId="0E4CEE8E"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r>
        <w:rPr>
          <w:rFonts w:ascii="Times New Roman" w:eastAsia="Calibri" w:hAnsi="Times New Roman" w:cs="Times New Roman"/>
          <w:b/>
          <w:bCs/>
        </w:rPr>
        <w:t>jegyző</w:t>
      </w:r>
      <w:bookmarkStart w:id="7" w:name="_GoBack"/>
      <w:bookmarkEnd w:id="7"/>
    </w:p>
    <w:p w14:paraId="1248955E" w14:textId="0596F26C"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p>
    <w:p w14:paraId="0ADEC05A" w14:textId="1E85E921" w:rsidR="008935C6" w:rsidRDefault="008935C6" w:rsidP="00F11855">
      <w:pPr>
        <w:tabs>
          <w:tab w:val="center" w:pos="1418"/>
          <w:tab w:val="center" w:pos="2268"/>
          <w:tab w:val="center" w:pos="6804"/>
          <w:tab w:val="center" w:pos="7088"/>
        </w:tabs>
        <w:spacing w:after="0" w:line="264" w:lineRule="auto"/>
        <w:jc w:val="both"/>
        <w:rPr>
          <w:rFonts w:ascii="Times New Roman" w:eastAsia="Calibri" w:hAnsi="Times New Roman" w:cs="Times New Roman"/>
          <w:b/>
          <w:bCs/>
        </w:rPr>
      </w:pPr>
    </w:p>
    <w:p w14:paraId="124D65D1" w14:textId="77777777" w:rsidR="008935C6" w:rsidRPr="00801598" w:rsidRDefault="008935C6" w:rsidP="00F11855">
      <w:pPr>
        <w:tabs>
          <w:tab w:val="center" w:pos="1418"/>
          <w:tab w:val="center" w:pos="2268"/>
          <w:tab w:val="center" w:pos="6804"/>
          <w:tab w:val="center" w:pos="7088"/>
        </w:tabs>
        <w:spacing w:after="0" w:line="264" w:lineRule="auto"/>
        <w:jc w:val="both"/>
        <w:rPr>
          <w:rFonts w:ascii="Calibri" w:eastAsia="Calibri" w:hAnsi="Calibri" w:cs="Times New Roman"/>
          <w:b/>
          <w:bCs/>
        </w:rPr>
      </w:pPr>
    </w:p>
    <w:p w14:paraId="0DE43171" w14:textId="77777777" w:rsidR="00E61C4E" w:rsidRDefault="00E61C4E"/>
    <w:p w14:paraId="064963C4" w14:textId="3FBEFEB1" w:rsidR="00E61C4E" w:rsidRDefault="00E61C4E">
      <w:r>
        <w:br w:type="page"/>
      </w:r>
    </w:p>
    <w:p w14:paraId="29B67651" w14:textId="77777777" w:rsidR="00AB4B51" w:rsidRDefault="00AB4B51"/>
    <w:p w14:paraId="48851405" w14:textId="77777777" w:rsidR="00E61C4E" w:rsidRDefault="00E61C4E">
      <w:pPr>
        <w:rPr>
          <w:rFonts w:ascii="Times New Roman" w:hAnsi="Times New Roman" w:cs="Times New Roman"/>
          <w:b/>
        </w:rPr>
      </w:pPr>
      <w:r>
        <w:rPr>
          <w:rFonts w:ascii="Times New Roman" w:hAnsi="Times New Roman" w:cs="Times New Roman"/>
          <w:b/>
        </w:rPr>
        <w:t>MELLÉKLETEK</w:t>
      </w:r>
    </w:p>
    <w:p w14:paraId="345DD809" w14:textId="12023391" w:rsidR="00E61C4E" w:rsidRDefault="00E61C4E" w:rsidP="00CB3FA7">
      <w:pPr>
        <w:pStyle w:val="Listaszerbekezds"/>
        <w:numPr>
          <w:ilvl w:val="1"/>
          <w:numId w:val="1"/>
        </w:numPr>
        <w:ind w:left="284" w:hanging="284"/>
        <w:rPr>
          <w:rFonts w:ascii="Times New Roman" w:hAnsi="Times New Roman" w:cs="Times New Roman"/>
          <w:b/>
        </w:rPr>
      </w:pPr>
      <w:r>
        <w:rPr>
          <w:rFonts w:ascii="Times New Roman" w:hAnsi="Times New Roman" w:cs="Times New Roman"/>
          <w:b/>
        </w:rPr>
        <w:t>melléklet</w:t>
      </w:r>
      <w:r w:rsidR="00F11CD6">
        <w:rPr>
          <w:rFonts w:ascii="Times New Roman" w:hAnsi="Times New Roman" w:cs="Times New Roman"/>
          <w:b/>
        </w:rPr>
        <w:t xml:space="preserve"> a </w:t>
      </w:r>
      <w:r w:rsidR="00801598">
        <w:rPr>
          <w:rFonts w:ascii="Times New Roman" w:hAnsi="Times New Roman" w:cs="Times New Roman"/>
          <w:b/>
          <w:lang w:bidi="hu-HU"/>
        </w:rPr>
        <w:t>2</w:t>
      </w:r>
      <w:r w:rsidR="00F11CD6" w:rsidRPr="00F11CD6">
        <w:rPr>
          <w:rFonts w:ascii="Times New Roman" w:hAnsi="Times New Roman" w:cs="Times New Roman"/>
          <w:b/>
          <w:lang w:bidi="hu-HU"/>
        </w:rPr>
        <w:t>/</w:t>
      </w:r>
      <w:r w:rsidR="00EA7544">
        <w:rPr>
          <w:rFonts w:ascii="Times New Roman" w:hAnsi="Times New Roman" w:cs="Times New Roman"/>
          <w:b/>
          <w:lang w:bidi="hu-HU"/>
        </w:rPr>
        <w:t>20</w:t>
      </w:r>
      <w:r w:rsidR="00801598">
        <w:rPr>
          <w:rFonts w:ascii="Times New Roman" w:hAnsi="Times New Roman" w:cs="Times New Roman"/>
          <w:b/>
          <w:lang w:bidi="hu-HU"/>
        </w:rPr>
        <w:t>20</w:t>
      </w:r>
      <w:r w:rsidR="00F11CD6" w:rsidRPr="00F11CD6">
        <w:rPr>
          <w:rFonts w:ascii="Times New Roman" w:hAnsi="Times New Roman" w:cs="Times New Roman"/>
          <w:b/>
          <w:lang w:bidi="hu-HU"/>
        </w:rPr>
        <w:t xml:space="preserve">. </w:t>
      </w:r>
      <w:r w:rsidR="00AB4B51">
        <w:rPr>
          <w:rFonts w:ascii="Times New Roman" w:hAnsi="Times New Roman" w:cs="Times New Roman"/>
          <w:b/>
          <w:lang w:bidi="hu-HU"/>
        </w:rPr>
        <w:t>(I.31.</w:t>
      </w:r>
      <w:r w:rsidR="00F11CD6" w:rsidRPr="00F11CD6">
        <w:rPr>
          <w:rFonts w:ascii="Times New Roman" w:hAnsi="Times New Roman" w:cs="Times New Roman"/>
          <w:b/>
          <w:lang w:bidi="hu-HU"/>
        </w:rPr>
        <w:t>)</w:t>
      </w:r>
      <w:r w:rsidR="000C6EB6">
        <w:rPr>
          <w:rFonts w:ascii="Times New Roman" w:hAnsi="Times New Roman" w:cs="Times New Roman"/>
          <w:b/>
          <w:lang w:bidi="hu-HU"/>
        </w:rPr>
        <w:t xml:space="preserve"> </w:t>
      </w:r>
      <w:r w:rsidR="00B82F9B" w:rsidRPr="00B82F9B">
        <w:rPr>
          <w:rFonts w:ascii="Times New Roman" w:hAnsi="Times New Roman" w:cs="Times New Roman"/>
          <w:b/>
          <w:lang w:bidi="hu-HU"/>
        </w:rPr>
        <w:t>önkormányzati rendelethez</w:t>
      </w:r>
    </w:p>
    <w:p w14:paraId="0F35B168" w14:textId="77777777" w:rsidR="00E827E2" w:rsidRDefault="00E827E2" w:rsidP="00E61C4E">
      <w:pPr>
        <w:pStyle w:val="Listaszerbekezds"/>
        <w:ind w:left="0"/>
        <w:rPr>
          <w:rFonts w:ascii="Times New Roman" w:hAnsi="Times New Roman" w:cs="Times New Roman"/>
          <w:b/>
          <w:color w:val="0000FF"/>
        </w:rPr>
      </w:pPr>
    </w:p>
    <w:p w14:paraId="19E397FC" w14:textId="77777777" w:rsidR="00E61C4E" w:rsidRPr="00E827E2" w:rsidRDefault="00E61C4E" w:rsidP="00E61C4E">
      <w:pPr>
        <w:pStyle w:val="Listaszerbekezds"/>
        <w:ind w:left="0"/>
        <w:rPr>
          <w:rFonts w:ascii="Times New Roman" w:hAnsi="Times New Roman" w:cs="Times New Roman"/>
          <w:b/>
        </w:rPr>
      </w:pPr>
      <w:r w:rsidRPr="00E827E2">
        <w:rPr>
          <w:rFonts w:ascii="Times New Roman" w:hAnsi="Times New Roman" w:cs="Times New Roman"/>
          <w:b/>
        </w:rPr>
        <w:t>Helyi területi védelem</w:t>
      </w:r>
    </w:p>
    <w:p w14:paraId="4B4A50AC" w14:textId="77777777" w:rsidR="00153A90" w:rsidRPr="00153A90" w:rsidRDefault="00153A90" w:rsidP="00153A90">
      <w:pPr>
        <w:pStyle w:val="Listaszerbekezds"/>
        <w:ind w:left="0"/>
        <w:rPr>
          <w:rFonts w:ascii="Times New Roman" w:hAnsi="Times New Roman" w:cs="Times New Roman"/>
          <w:lang w:bidi="hu-HU"/>
        </w:rPr>
      </w:pPr>
      <w:r>
        <w:rPr>
          <w:rFonts w:ascii="Times New Roman" w:hAnsi="Times New Roman" w:cs="Times New Roman"/>
          <w:lang w:bidi="hu-HU"/>
        </w:rPr>
        <w:t xml:space="preserve">Helyi értékvédelmi terület: </w:t>
      </w:r>
      <w:r w:rsidRPr="00153A90">
        <w:rPr>
          <w:rFonts w:ascii="Times New Roman" w:hAnsi="Times New Roman" w:cs="Times New Roman"/>
          <w:lang w:bidi="hu-HU"/>
        </w:rPr>
        <w:t xml:space="preserve">Petőfi Sándor utca – Ady E. utca keleti oldalának első teleksora – Csokonai u. – Dózsa </w:t>
      </w:r>
      <w:proofErr w:type="spellStart"/>
      <w:r w:rsidRPr="00153A90">
        <w:rPr>
          <w:rFonts w:ascii="Times New Roman" w:hAnsi="Times New Roman" w:cs="Times New Roman"/>
          <w:lang w:bidi="hu-HU"/>
        </w:rPr>
        <w:t>Gy</w:t>
      </w:r>
      <w:proofErr w:type="spellEnd"/>
      <w:r w:rsidRPr="00153A90">
        <w:rPr>
          <w:rFonts w:ascii="Times New Roman" w:hAnsi="Times New Roman" w:cs="Times New Roman"/>
          <w:lang w:bidi="hu-HU"/>
        </w:rPr>
        <w:t>. utca</w:t>
      </w:r>
      <w:r>
        <w:rPr>
          <w:rFonts w:ascii="Times New Roman" w:hAnsi="Times New Roman" w:cs="Times New Roman"/>
          <w:lang w:bidi="hu-HU"/>
        </w:rPr>
        <w:t xml:space="preserve"> </w:t>
      </w:r>
      <w:r w:rsidRPr="00153A90">
        <w:rPr>
          <w:rFonts w:ascii="Times New Roman" w:hAnsi="Times New Roman" w:cs="Times New Roman"/>
          <w:lang w:bidi="hu-HU"/>
        </w:rPr>
        <w:t>– Iskola utca – Arany J. utca – Bocskai utca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E61C4E" w:rsidRPr="00E61C4E" w14:paraId="6143EF8D" w14:textId="77777777" w:rsidTr="00153A90">
        <w:tc>
          <w:tcPr>
            <w:tcW w:w="9042" w:type="dxa"/>
            <w:tcBorders>
              <w:top w:val="double" w:sz="4" w:space="0" w:color="auto"/>
              <w:left w:val="double" w:sz="4" w:space="0" w:color="auto"/>
              <w:bottom w:val="double" w:sz="4" w:space="0" w:color="auto"/>
              <w:right w:val="double" w:sz="4" w:space="0" w:color="auto"/>
            </w:tcBorders>
            <w:shd w:val="clear" w:color="auto" w:fill="auto"/>
          </w:tcPr>
          <w:p w14:paraId="7D05C42D" w14:textId="77777777" w:rsidR="00E61C4E" w:rsidRPr="00E61C4E" w:rsidRDefault="00153A90" w:rsidP="0054125F">
            <w:pPr>
              <w:spacing w:before="120" w:after="120"/>
              <w:rPr>
                <w:rFonts w:ascii="Times New Roman" w:hAnsi="Times New Roman" w:cs="Times New Roman"/>
              </w:rPr>
            </w:pPr>
            <w:r w:rsidRPr="00153A90">
              <w:rPr>
                <w:rFonts w:ascii="Calibri" w:eastAsia="Microsoft Sans Serif" w:hAnsi="Calibri" w:cs="Times New Roman"/>
                <w:b/>
                <w:noProof/>
                <w:lang w:eastAsia="hu-HU"/>
              </w:rPr>
              <w:lastRenderedPageBreak/>
              <w:drawing>
                <wp:inline distT="0" distB="0" distL="0" distR="0" wp14:anchorId="41A3ECD9" wp14:editId="48C21606">
                  <wp:extent cx="5543262" cy="73152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jdúbagos Szt.bmp"/>
                          <pic:cNvPicPr/>
                        </pic:nvPicPr>
                        <pic:blipFill>
                          <a:blip r:embed="rId8">
                            <a:extLst>
                              <a:ext uri="{28A0092B-C50C-407E-A947-70E740481C1C}">
                                <a14:useLocalDpi xmlns:a14="http://schemas.microsoft.com/office/drawing/2010/main" val="0"/>
                              </a:ext>
                            </a:extLst>
                          </a:blip>
                          <a:stretch>
                            <a:fillRect/>
                          </a:stretch>
                        </pic:blipFill>
                        <pic:spPr>
                          <a:xfrm>
                            <a:off x="0" y="0"/>
                            <a:ext cx="5571655" cy="7352669"/>
                          </a:xfrm>
                          <a:prstGeom prst="rect">
                            <a:avLst/>
                          </a:prstGeom>
                        </pic:spPr>
                      </pic:pic>
                    </a:graphicData>
                  </a:graphic>
                </wp:inline>
              </w:drawing>
            </w:r>
          </w:p>
        </w:tc>
      </w:tr>
    </w:tbl>
    <w:p w14:paraId="0649E225" w14:textId="57E5BCFE" w:rsidR="00E61C4E" w:rsidRDefault="00E61C4E" w:rsidP="00E61C4E">
      <w:pPr>
        <w:pStyle w:val="Listaszerbekezds"/>
        <w:ind w:left="0"/>
        <w:rPr>
          <w:rFonts w:ascii="Times New Roman" w:hAnsi="Times New Roman" w:cs="Times New Roman"/>
          <w:b/>
        </w:rPr>
      </w:pPr>
    </w:p>
    <w:p w14:paraId="239045A0" w14:textId="70CBCD6F" w:rsidR="00AB4B51" w:rsidRDefault="00AB4B51" w:rsidP="00E61C4E">
      <w:pPr>
        <w:pStyle w:val="Listaszerbekezds"/>
        <w:ind w:left="0"/>
        <w:rPr>
          <w:rFonts w:ascii="Times New Roman" w:hAnsi="Times New Roman" w:cs="Times New Roman"/>
          <w:b/>
        </w:rPr>
      </w:pPr>
    </w:p>
    <w:p w14:paraId="55951202" w14:textId="52E0CC23" w:rsidR="00AB4B51" w:rsidRDefault="00AB4B51" w:rsidP="00E61C4E">
      <w:pPr>
        <w:pStyle w:val="Listaszerbekezds"/>
        <w:ind w:left="0"/>
        <w:rPr>
          <w:rFonts w:ascii="Times New Roman" w:hAnsi="Times New Roman" w:cs="Times New Roman"/>
          <w:b/>
        </w:rPr>
      </w:pPr>
    </w:p>
    <w:p w14:paraId="15044CC2" w14:textId="6101737C" w:rsidR="00AB4B51" w:rsidRDefault="00AB4B51" w:rsidP="00E61C4E">
      <w:pPr>
        <w:pStyle w:val="Listaszerbekezds"/>
        <w:ind w:left="0"/>
        <w:rPr>
          <w:rFonts w:ascii="Times New Roman" w:hAnsi="Times New Roman" w:cs="Times New Roman"/>
          <w:b/>
        </w:rPr>
      </w:pPr>
    </w:p>
    <w:p w14:paraId="0FB8410E" w14:textId="2AA463DE" w:rsidR="00AB4B51" w:rsidRDefault="00AB4B51" w:rsidP="00E61C4E">
      <w:pPr>
        <w:pStyle w:val="Listaszerbekezds"/>
        <w:ind w:left="0"/>
        <w:rPr>
          <w:rFonts w:ascii="Times New Roman" w:hAnsi="Times New Roman" w:cs="Times New Roman"/>
          <w:b/>
        </w:rPr>
      </w:pPr>
    </w:p>
    <w:p w14:paraId="7F9814CF" w14:textId="08634F40" w:rsidR="00AB4B51" w:rsidRDefault="00AB4B51" w:rsidP="00E61C4E">
      <w:pPr>
        <w:pStyle w:val="Listaszerbekezds"/>
        <w:ind w:left="0"/>
        <w:rPr>
          <w:rFonts w:ascii="Times New Roman" w:hAnsi="Times New Roman" w:cs="Times New Roman"/>
          <w:b/>
        </w:rPr>
      </w:pPr>
    </w:p>
    <w:p w14:paraId="64E3FC13" w14:textId="77777777" w:rsidR="00AB4B51" w:rsidRDefault="00AB4B51" w:rsidP="00E61C4E">
      <w:pPr>
        <w:pStyle w:val="Listaszerbekezds"/>
        <w:ind w:left="0"/>
        <w:rPr>
          <w:rFonts w:ascii="Times New Roman" w:hAnsi="Times New Roman" w:cs="Times New Roman"/>
          <w:b/>
        </w:rPr>
      </w:pPr>
    </w:p>
    <w:p w14:paraId="697122D9" w14:textId="77777777" w:rsidR="0023674B" w:rsidRDefault="0023674B">
      <w:pPr>
        <w:rPr>
          <w:rFonts w:ascii="Times New Roman" w:hAnsi="Times New Roman" w:cs="Times New Roman"/>
          <w:b/>
        </w:rPr>
      </w:pPr>
    </w:p>
    <w:p w14:paraId="3452BFDD" w14:textId="4FB0C58E" w:rsidR="0023674B" w:rsidRDefault="0023674B" w:rsidP="00CB3FA7">
      <w:pPr>
        <w:pStyle w:val="Listaszerbekezds"/>
        <w:numPr>
          <w:ilvl w:val="1"/>
          <w:numId w:val="1"/>
        </w:numPr>
        <w:ind w:left="284" w:hanging="284"/>
        <w:rPr>
          <w:rFonts w:ascii="Times New Roman" w:hAnsi="Times New Roman" w:cs="Times New Roman"/>
          <w:b/>
        </w:rPr>
      </w:pPr>
      <w:r>
        <w:rPr>
          <w:rFonts w:ascii="Times New Roman" w:hAnsi="Times New Roman" w:cs="Times New Roman"/>
          <w:b/>
        </w:rPr>
        <w:t xml:space="preserve">melléklet a </w:t>
      </w:r>
      <w:r w:rsidR="00801598">
        <w:rPr>
          <w:rFonts w:ascii="Times New Roman" w:hAnsi="Times New Roman" w:cs="Times New Roman"/>
          <w:b/>
          <w:lang w:bidi="hu-HU"/>
        </w:rPr>
        <w:t>2</w:t>
      </w:r>
      <w:r w:rsidRPr="00F11CD6">
        <w:rPr>
          <w:rFonts w:ascii="Times New Roman" w:hAnsi="Times New Roman" w:cs="Times New Roman"/>
          <w:b/>
          <w:lang w:bidi="hu-HU"/>
        </w:rPr>
        <w:t>/</w:t>
      </w:r>
      <w:r>
        <w:rPr>
          <w:rFonts w:ascii="Times New Roman" w:hAnsi="Times New Roman" w:cs="Times New Roman"/>
          <w:b/>
          <w:lang w:bidi="hu-HU"/>
        </w:rPr>
        <w:t>20</w:t>
      </w:r>
      <w:r w:rsidR="00801598">
        <w:rPr>
          <w:rFonts w:ascii="Times New Roman" w:hAnsi="Times New Roman" w:cs="Times New Roman"/>
          <w:b/>
          <w:lang w:bidi="hu-HU"/>
        </w:rPr>
        <w:t>20</w:t>
      </w:r>
      <w:r w:rsidRPr="00F11CD6">
        <w:rPr>
          <w:rFonts w:ascii="Times New Roman" w:hAnsi="Times New Roman" w:cs="Times New Roman"/>
          <w:b/>
          <w:lang w:bidi="hu-HU"/>
        </w:rPr>
        <w:t xml:space="preserve">. </w:t>
      </w:r>
      <w:r w:rsidR="00AB4B51">
        <w:rPr>
          <w:rFonts w:ascii="Times New Roman" w:hAnsi="Times New Roman" w:cs="Times New Roman"/>
          <w:b/>
          <w:lang w:bidi="hu-HU"/>
        </w:rPr>
        <w:t>(I.31.</w:t>
      </w:r>
      <w:r w:rsidRPr="00F11CD6">
        <w:rPr>
          <w:rFonts w:ascii="Times New Roman" w:hAnsi="Times New Roman" w:cs="Times New Roman"/>
          <w:b/>
          <w:lang w:bidi="hu-HU"/>
        </w:rPr>
        <w:t>)</w:t>
      </w:r>
      <w:r w:rsidR="000C6EB6">
        <w:rPr>
          <w:rFonts w:ascii="Times New Roman" w:hAnsi="Times New Roman" w:cs="Times New Roman"/>
          <w:b/>
          <w:lang w:bidi="hu-HU"/>
        </w:rPr>
        <w:t xml:space="preserve"> </w:t>
      </w:r>
      <w:r w:rsidRPr="00F11CD6">
        <w:rPr>
          <w:rFonts w:ascii="Times New Roman" w:hAnsi="Times New Roman" w:cs="Times New Roman"/>
          <w:b/>
          <w:lang w:bidi="hu-HU"/>
        </w:rPr>
        <w:t>önkormányzati rendelethez</w:t>
      </w:r>
    </w:p>
    <w:p w14:paraId="659763BD" w14:textId="77777777" w:rsidR="00153A90" w:rsidRDefault="0023674B">
      <w:pPr>
        <w:rPr>
          <w:rFonts w:ascii="Times New Roman" w:hAnsi="Times New Roman" w:cs="Times New Roman"/>
          <w:b/>
        </w:rPr>
      </w:pPr>
      <w:r w:rsidRPr="00533312">
        <w:rPr>
          <w:rFonts w:ascii="Times New Roman" w:hAnsi="Times New Roman" w:cs="Times New Roman"/>
          <w:b/>
          <w:bCs/>
          <w:sz w:val="24"/>
          <w:szCs w:val="23"/>
          <w:lang w:bidi="hu-HU"/>
        </w:rPr>
        <w:t>Településképi szempontból meghatározó területek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23674B" w:rsidRPr="00E61C4E" w14:paraId="7E734A6C" w14:textId="77777777" w:rsidTr="00F4548B">
        <w:tc>
          <w:tcPr>
            <w:tcW w:w="9072" w:type="dxa"/>
            <w:tcBorders>
              <w:top w:val="double" w:sz="4" w:space="0" w:color="auto"/>
              <w:left w:val="double" w:sz="4" w:space="0" w:color="auto"/>
              <w:bottom w:val="double" w:sz="4" w:space="0" w:color="auto"/>
              <w:right w:val="double" w:sz="4" w:space="0" w:color="auto"/>
            </w:tcBorders>
            <w:shd w:val="clear" w:color="auto" w:fill="auto"/>
          </w:tcPr>
          <w:p w14:paraId="7BDA3D6C" w14:textId="77777777" w:rsidR="0023674B" w:rsidRPr="00E61C4E" w:rsidRDefault="0023674B" w:rsidP="00F4548B">
            <w:pPr>
              <w:spacing w:before="120" w:after="120"/>
              <w:rPr>
                <w:rFonts w:ascii="Times New Roman" w:hAnsi="Times New Roman" w:cs="Times New Roman"/>
              </w:rPr>
            </w:pPr>
            <w:r>
              <w:rPr>
                <w:rFonts w:ascii="Times New Roman" w:hAnsi="Times New Roman" w:cs="Times New Roman"/>
                <w:noProof/>
                <w:lang w:eastAsia="hu-HU"/>
              </w:rPr>
              <w:drawing>
                <wp:inline distT="0" distB="0" distL="0" distR="0" wp14:anchorId="577514F2" wp14:editId="41B15FE1">
                  <wp:extent cx="5760720" cy="696087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jdúbag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6960870"/>
                          </a:xfrm>
                          <a:prstGeom prst="rect">
                            <a:avLst/>
                          </a:prstGeom>
                        </pic:spPr>
                      </pic:pic>
                    </a:graphicData>
                  </a:graphic>
                </wp:inline>
              </w:drawing>
            </w:r>
          </w:p>
        </w:tc>
      </w:tr>
    </w:tbl>
    <w:p w14:paraId="27FB0A8C" w14:textId="77777777" w:rsidR="00153A90" w:rsidRDefault="0023674B">
      <w:pPr>
        <w:rPr>
          <w:rFonts w:ascii="Times New Roman" w:hAnsi="Times New Roman" w:cs="Times New Roman"/>
          <w:b/>
        </w:rPr>
      </w:pPr>
      <w:r>
        <w:rPr>
          <w:rFonts w:ascii="Times New Roman" w:hAnsi="Times New Roman" w:cs="Times New Roman"/>
          <w:b/>
        </w:rPr>
        <w:t xml:space="preserve"> </w:t>
      </w:r>
      <w:r w:rsidR="00153A90">
        <w:rPr>
          <w:rFonts w:ascii="Times New Roman" w:hAnsi="Times New Roman" w:cs="Times New Roman"/>
          <w:b/>
        </w:rPr>
        <w:br w:type="page"/>
      </w:r>
    </w:p>
    <w:p w14:paraId="64D05355" w14:textId="40C4280B" w:rsidR="00F11CD6" w:rsidRPr="006555E0" w:rsidRDefault="00E61C4E" w:rsidP="00CB3FA7">
      <w:pPr>
        <w:pStyle w:val="Listaszerbekezds"/>
        <w:numPr>
          <w:ilvl w:val="1"/>
          <w:numId w:val="1"/>
        </w:numPr>
        <w:ind w:left="284" w:hanging="284"/>
        <w:rPr>
          <w:rFonts w:ascii="Times New Roman" w:hAnsi="Times New Roman" w:cs="Times New Roman"/>
          <w:b/>
        </w:rPr>
      </w:pPr>
      <w:r w:rsidRPr="006555E0">
        <w:rPr>
          <w:rFonts w:ascii="Times New Roman" w:hAnsi="Times New Roman" w:cs="Times New Roman"/>
          <w:b/>
        </w:rPr>
        <w:lastRenderedPageBreak/>
        <w:t>melléklet</w:t>
      </w:r>
      <w:r w:rsidR="00F11CD6" w:rsidRPr="006555E0">
        <w:rPr>
          <w:rFonts w:ascii="Times New Roman" w:hAnsi="Times New Roman" w:cs="Times New Roman"/>
          <w:b/>
        </w:rPr>
        <w:t xml:space="preserve"> a </w:t>
      </w:r>
      <w:r w:rsidR="00724980" w:rsidRPr="006555E0">
        <w:rPr>
          <w:rFonts w:ascii="Times New Roman" w:hAnsi="Times New Roman" w:cs="Times New Roman"/>
          <w:b/>
        </w:rPr>
        <w:tab/>
      </w:r>
      <w:r w:rsidR="00801598">
        <w:rPr>
          <w:rFonts w:ascii="Times New Roman" w:hAnsi="Times New Roman" w:cs="Times New Roman"/>
          <w:b/>
          <w:lang w:bidi="hu-HU"/>
        </w:rPr>
        <w:t>2</w:t>
      </w:r>
      <w:r w:rsidR="00F11CD6" w:rsidRPr="006555E0">
        <w:rPr>
          <w:rFonts w:ascii="Times New Roman" w:hAnsi="Times New Roman" w:cs="Times New Roman"/>
          <w:b/>
          <w:lang w:bidi="hu-HU"/>
        </w:rPr>
        <w:t>/</w:t>
      </w:r>
      <w:r w:rsidR="00EA7544">
        <w:rPr>
          <w:rFonts w:ascii="Times New Roman" w:hAnsi="Times New Roman" w:cs="Times New Roman"/>
          <w:b/>
          <w:lang w:bidi="hu-HU"/>
        </w:rPr>
        <w:t>20</w:t>
      </w:r>
      <w:r w:rsidR="00801598">
        <w:rPr>
          <w:rFonts w:ascii="Times New Roman" w:hAnsi="Times New Roman" w:cs="Times New Roman"/>
          <w:b/>
          <w:lang w:bidi="hu-HU"/>
        </w:rPr>
        <w:t>20</w:t>
      </w:r>
      <w:r w:rsidR="000C6EB6">
        <w:rPr>
          <w:rFonts w:ascii="Times New Roman" w:hAnsi="Times New Roman" w:cs="Times New Roman"/>
          <w:b/>
          <w:lang w:bidi="hu-HU"/>
        </w:rPr>
        <w:t xml:space="preserve">. </w:t>
      </w:r>
      <w:r w:rsidR="00801598">
        <w:rPr>
          <w:rFonts w:ascii="Times New Roman" w:hAnsi="Times New Roman" w:cs="Times New Roman"/>
          <w:b/>
          <w:lang w:bidi="hu-HU"/>
        </w:rPr>
        <w:t>(I.31.</w:t>
      </w:r>
      <w:r w:rsidR="000C6EB6">
        <w:rPr>
          <w:rFonts w:ascii="Times New Roman" w:hAnsi="Times New Roman" w:cs="Times New Roman"/>
          <w:b/>
          <w:lang w:bidi="hu-HU"/>
        </w:rPr>
        <w:t>)</w:t>
      </w:r>
      <w:r w:rsidR="00B82F9B" w:rsidRPr="006555E0">
        <w:rPr>
          <w:rFonts w:ascii="Times New Roman" w:hAnsi="Times New Roman" w:cs="Times New Roman"/>
          <w:b/>
          <w:lang w:bidi="hu-HU"/>
        </w:rPr>
        <w:t xml:space="preserve"> önkormányzati rendelethez</w:t>
      </w:r>
      <w:r w:rsidR="00724980" w:rsidRPr="006555E0">
        <w:rPr>
          <w:rFonts w:ascii="Times New Roman" w:hAnsi="Times New Roman" w:cs="Times New Roman"/>
          <w:b/>
        </w:rPr>
        <w:tab/>
      </w:r>
      <w:r w:rsidR="00724980" w:rsidRPr="006555E0">
        <w:rPr>
          <w:rFonts w:ascii="Times New Roman" w:hAnsi="Times New Roman" w:cs="Times New Roman"/>
          <w:b/>
        </w:rPr>
        <w:tab/>
      </w:r>
      <w:r w:rsidR="00724980" w:rsidRPr="006555E0">
        <w:rPr>
          <w:rFonts w:ascii="Times New Roman" w:hAnsi="Times New Roman" w:cs="Times New Roman"/>
          <w:b/>
        </w:rPr>
        <w:tab/>
      </w:r>
    </w:p>
    <w:p w14:paraId="2719BFBE" w14:textId="77777777" w:rsidR="00F11CD6" w:rsidRPr="006555E0" w:rsidRDefault="00F11CD6" w:rsidP="00F11CD6">
      <w:pPr>
        <w:pStyle w:val="Listaszerbekezds"/>
        <w:ind w:left="0"/>
        <w:rPr>
          <w:rFonts w:ascii="Times New Roman" w:hAnsi="Times New Roman" w:cs="Times New Roman"/>
          <w:b/>
        </w:rPr>
      </w:pPr>
    </w:p>
    <w:p w14:paraId="21DDAA07" w14:textId="77777777" w:rsidR="00E61C4E" w:rsidRPr="006555E0" w:rsidRDefault="007A0450" w:rsidP="00F11CD6">
      <w:pPr>
        <w:pStyle w:val="Listaszerbekezds"/>
        <w:ind w:left="0"/>
        <w:rPr>
          <w:rFonts w:ascii="Times New Roman" w:hAnsi="Times New Roman" w:cs="Times New Roman"/>
          <w:b/>
        </w:rPr>
      </w:pPr>
      <w:r w:rsidRPr="007A0450">
        <w:rPr>
          <w:rFonts w:ascii="Times New Roman" w:hAnsi="Times New Roman" w:cs="Times New Roman"/>
          <w:b/>
        </w:rPr>
        <w:t>Településképi bejelentés – KÉRELEM</w:t>
      </w:r>
    </w:p>
    <w:p w14:paraId="4FD08564" w14:textId="77777777" w:rsidR="00724980" w:rsidRPr="006555E0" w:rsidRDefault="00724980" w:rsidP="00724980">
      <w:pPr>
        <w:pStyle w:val="Listaszerbekezds"/>
        <w:ind w:left="284"/>
        <w:rPr>
          <w:rFonts w:ascii="Times New Roman" w:hAnsi="Times New Roman" w:cs="Times New Roman"/>
          <w:b/>
        </w:rPr>
      </w:pPr>
    </w:p>
    <w:p w14:paraId="0D9A25AC" w14:textId="77777777" w:rsidR="00724980" w:rsidRPr="006555E0" w:rsidRDefault="00624A38" w:rsidP="00724980">
      <w:pPr>
        <w:spacing w:after="0" w:line="360" w:lineRule="exact"/>
        <w:rPr>
          <w:rFonts w:ascii="Times New Roman" w:eastAsia="Calibri" w:hAnsi="Times New Roman" w:cs="Times New Roman"/>
          <w:b/>
        </w:rPr>
      </w:pPr>
      <w:r>
        <w:rPr>
          <w:rFonts w:ascii="Times New Roman" w:eastAsia="Calibri" w:hAnsi="Times New Roman" w:cs="Times New Roman"/>
          <w:b/>
        </w:rPr>
        <w:t>HAJDÚBAGOS</w:t>
      </w:r>
      <w:r w:rsidR="00724980" w:rsidRPr="006555E0">
        <w:rPr>
          <w:rFonts w:ascii="Times New Roman" w:eastAsia="Calibri" w:hAnsi="Times New Roman" w:cs="Times New Roman"/>
          <w:b/>
        </w:rPr>
        <w:t xml:space="preserve"> KÖZSÉG POLGÁRMESTERE  </w:t>
      </w:r>
    </w:p>
    <w:p w14:paraId="6DA3F0E1" w14:textId="77777777" w:rsidR="00724980" w:rsidRPr="006555E0" w:rsidRDefault="007A0450" w:rsidP="00724980">
      <w:pPr>
        <w:spacing w:after="0" w:line="360" w:lineRule="exact"/>
        <w:rPr>
          <w:rFonts w:ascii="Times New Roman" w:eastAsia="Calibri" w:hAnsi="Times New Roman" w:cs="Times New Roman"/>
          <w:b/>
          <w:u w:val="single"/>
        </w:rPr>
      </w:pPr>
      <w:r w:rsidRPr="007A0450">
        <w:rPr>
          <w:rFonts w:ascii="Times New Roman" w:eastAsia="Calibri" w:hAnsi="Times New Roman" w:cs="Times New Roman"/>
          <w:b/>
          <w:u w:val="single"/>
        </w:rPr>
        <w:t>4273 Hajdúbagos, Nagy utca 101.</w:t>
      </w:r>
    </w:p>
    <w:p w14:paraId="455CC6D3" w14:textId="77777777" w:rsidR="00724980" w:rsidRPr="006555E0" w:rsidRDefault="00724980" w:rsidP="00724980">
      <w:pPr>
        <w:spacing w:after="0" w:line="360" w:lineRule="exact"/>
        <w:jc w:val="center"/>
        <w:rPr>
          <w:rFonts w:ascii="Times New Roman" w:eastAsia="Calibri" w:hAnsi="Times New Roman" w:cs="Times New Roman"/>
          <w:b/>
          <w:bCs/>
          <w:iCs/>
        </w:rPr>
      </w:pPr>
    </w:p>
    <w:p w14:paraId="13445376" w14:textId="77777777" w:rsidR="00724980" w:rsidRPr="006555E0" w:rsidRDefault="00724980" w:rsidP="00724980">
      <w:pPr>
        <w:spacing w:after="0" w:line="360" w:lineRule="exact"/>
        <w:jc w:val="center"/>
        <w:rPr>
          <w:rFonts w:ascii="Times New Roman" w:eastAsia="Calibri" w:hAnsi="Times New Roman" w:cs="Times New Roman"/>
          <w:b/>
          <w:bCs/>
          <w:iCs/>
        </w:rPr>
      </w:pPr>
      <w:r w:rsidRPr="006555E0">
        <w:rPr>
          <w:rFonts w:ascii="Times New Roman" w:eastAsia="Calibri" w:hAnsi="Times New Roman" w:cs="Times New Roman"/>
          <w:b/>
          <w:bCs/>
          <w:iCs/>
        </w:rPr>
        <w:t>K É R E L E M</w:t>
      </w:r>
    </w:p>
    <w:p w14:paraId="3F42A24B" w14:textId="77777777" w:rsidR="00724980" w:rsidRPr="006555E0" w:rsidRDefault="00724980" w:rsidP="00724980">
      <w:pPr>
        <w:spacing w:after="0" w:line="360" w:lineRule="exact"/>
        <w:jc w:val="center"/>
        <w:rPr>
          <w:rFonts w:ascii="Times New Roman" w:eastAsia="Calibri" w:hAnsi="Times New Roman" w:cs="Times New Roman"/>
          <w:b/>
          <w:bCs/>
          <w:iCs/>
        </w:rPr>
      </w:pPr>
    </w:p>
    <w:p w14:paraId="7A58FB92" w14:textId="77777777" w:rsidR="007A0450" w:rsidRPr="007A0450" w:rsidRDefault="007A0450" w:rsidP="007A0450">
      <w:pPr>
        <w:autoSpaceDE w:val="0"/>
        <w:spacing w:after="0" w:line="300" w:lineRule="exact"/>
        <w:ind w:left="180" w:hanging="180"/>
        <w:jc w:val="both"/>
        <w:rPr>
          <w:rFonts w:ascii="Times New Roman" w:eastAsia="Calibri" w:hAnsi="Times New Roman" w:cs="Times New Roman"/>
          <w:b/>
        </w:rPr>
      </w:pPr>
      <w:r w:rsidRPr="007A0450">
        <w:rPr>
          <w:rFonts w:ascii="Times New Roman" w:eastAsia="Calibri" w:hAnsi="Times New Roman" w:cs="Times New Roman"/>
          <w:b/>
        </w:rPr>
        <w:t>1. Az építtető (tervező) neve, lakcíme:</w:t>
      </w:r>
    </w:p>
    <w:p w14:paraId="42B8188F" w14:textId="77777777" w:rsidR="007A0450" w:rsidRPr="007A0450" w:rsidRDefault="007A0450" w:rsidP="007A0450">
      <w:pPr>
        <w:autoSpaceDE w:val="0"/>
        <w:spacing w:after="0" w:line="300" w:lineRule="exact"/>
        <w:ind w:left="180" w:hanging="180"/>
        <w:jc w:val="both"/>
        <w:rPr>
          <w:rFonts w:ascii="Times New Roman" w:eastAsia="Calibri" w:hAnsi="Times New Roman" w:cs="Times New Roman"/>
        </w:rPr>
      </w:pPr>
      <w:r w:rsidRPr="007A0450">
        <w:rPr>
          <w:rFonts w:ascii="Times New Roman" w:eastAsia="Calibri" w:hAnsi="Times New Roman" w:cs="Times New Roman"/>
        </w:rPr>
        <w:t xml:space="preserve">    (továbbá meg lehet adni elektronikus levélcímet és telefonos elérhetőséget)</w:t>
      </w:r>
    </w:p>
    <w:p w14:paraId="2B92FDFE" w14:textId="77777777" w:rsidR="007A0450" w:rsidRPr="007A0450" w:rsidRDefault="007A0450" w:rsidP="007A0450">
      <w:pPr>
        <w:autoSpaceDE w:val="0"/>
        <w:spacing w:after="0" w:line="240" w:lineRule="exact"/>
        <w:ind w:left="181" w:hanging="181"/>
        <w:jc w:val="both"/>
        <w:rPr>
          <w:rFonts w:ascii="Times New Roman" w:eastAsia="Calibri" w:hAnsi="Times New Roman" w:cs="Times New Roman"/>
        </w:rPr>
      </w:pPr>
    </w:p>
    <w:p w14:paraId="4126BD29" w14:textId="77777777" w:rsidR="007A0450" w:rsidRPr="007A0450" w:rsidRDefault="007A0450" w:rsidP="007A0450">
      <w:pPr>
        <w:autoSpaceDE w:val="0"/>
        <w:spacing w:after="0" w:line="300" w:lineRule="exact"/>
        <w:jc w:val="both"/>
        <w:rPr>
          <w:rFonts w:ascii="Times New Roman" w:eastAsia="Calibri" w:hAnsi="Times New Roman" w:cs="Times New Roman"/>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59264" behindDoc="0" locked="0" layoutInCell="1" allowOverlap="1" wp14:anchorId="4CB81E05" wp14:editId="4E647324">
                <wp:simplePos x="0" y="0"/>
                <wp:positionH relativeFrom="column">
                  <wp:posOffset>-4444</wp:posOffset>
                </wp:positionH>
                <wp:positionV relativeFrom="paragraph">
                  <wp:posOffset>173991</wp:posOffset>
                </wp:positionV>
                <wp:extent cx="5718810" cy="0"/>
                <wp:effectExtent l="0" t="0" r="34290" b="19050"/>
                <wp:wrapNone/>
                <wp:docPr id="52" name="Egyenes összekötő 52"/>
                <wp:cNvGraphicFramePr/>
                <a:graphic xmlns:a="http://schemas.openxmlformats.org/drawingml/2006/main">
                  <a:graphicData uri="http://schemas.microsoft.com/office/word/2010/wordprocessingShape">
                    <wps:wsp>
                      <wps:cNvCnPr/>
                      <wps:spPr>
                        <a:xfrm>
                          <a:off x="0" y="0"/>
                          <a:ext cx="571881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794530" id="Egyenes összekötő 5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7pt" to="449.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" strokecolor="windowText" strokeweight=".25pt">
                <v:stroke joinstyle="miter"/>
              </v:line>
            </w:pict>
          </mc:Fallback>
        </mc:AlternateContent>
      </w:r>
    </w:p>
    <w:p w14:paraId="0633971A" w14:textId="77777777" w:rsidR="007A0450" w:rsidRPr="007A0450" w:rsidRDefault="007A0450" w:rsidP="007A0450">
      <w:pPr>
        <w:autoSpaceDE w:val="0"/>
        <w:spacing w:after="0" w:line="300" w:lineRule="exact"/>
        <w:jc w:val="both"/>
        <w:rPr>
          <w:rFonts w:ascii="Times New Roman" w:eastAsia="Calibri" w:hAnsi="Times New Roman" w:cs="Times New Roman"/>
          <w:b/>
        </w:rPr>
      </w:pPr>
    </w:p>
    <w:p w14:paraId="043885AF" w14:textId="77777777" w:rsidR="007A0450" w:rsidRPr="007A0450" w:rsidRDefault="007A0450" w:rsidP="007A0450">
      <w:pPr>
        <w:autoSpaceDE w:val="0"/>
        <w:spacing w:after="0" w:line="300" w:lineRule="exact"/>
        <w:ind w:left="142" w:hanging="142"/>
        <w:rPr>
          <w:rFonts w:ascii="Times New Roman" w:eastAsia="Calibri" w:hAnsi="Times New Roman" w:cs="Times New Roman"/>
          <w:b/>
        </w:rPr>
      </w:pPr>
      <w:r w:rsidRPr="007A0450">
        <w:rPr>
          <w:rFonts w:ascii="Times New Roman" w:eastAsia="Calibri" w:hAnsi="Times New Roman" w:cs="Times New Roman"/>
          <w:b/>
        </w:rPr>
        <w:t xml:space="preserve">2. </w:t>
      </w:r>
      <w:r w:rsidRPr="007A0450">
        <w:rPr>
          <w:rFonts w:ascii="Times New Roman" w:eastAsia="Calibri" w:hAnsi="Times New Roman" w:cs="Times New Roman"/>
          <w:b/>
          <w:iCs/>
        </w:rPr>
        <w:t>A</w:t>
      </w:r>
      <w:r w:rsidRPr="007A0450">
        <w:rPr>
          <w:rFonts w:ascii="Times New Roman" w:eastAsia="Calibri" w:hAnsi="Times New Roman" w:cs="Times New Roman"/>
          <w:b/>
        </w:rPr>
        <w:t xml:space="preserve"> tervezett építési tevékenység, reklámok, reklámhordozók vagy rendeltetésváltoztatás helye, a telek helyrajzi száma: </w:t>
      </w:r>
    </w:p>
    <w:p w14:paraId="076D37C2" w14:textId="77777777" w:rsidR="007A0450" w:rsidRPr="007A0450" w:rsidRDefault="007A0450" w:rsidP="007A0450">
      <w:pPr>
        <w:spacing w:after="0" w:line="300" w:lineRule="exact"/>
        <w:rPr>
          <w:rFonts w:ascii="Times New Roman" w:eastAsia="Calibri" w:hAnsi="Times New Roman" w:cs="Times New Roman"/>
          <w:b/>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60288" behindDoc="0" locked="0" layoutInCell="1" allowOverlap="1" wp14:anchorId="7EA2174C" wp14:editId="2B64BC0A">
                <wp:simplePos x="0" y="0"/>
                <wp:positionH relativeFrom="column">
                  <wp:posOffset>-4444</wp:posOffset>
                </wp:positionH>
                <wp:positionV relativeFrom="paragraph">
                  <wp:posOffset>173991</wp:posOffset>
                </wp:positionV>
                <wp:extent cx="5718810" cy="0"/>
                <wp:effectExtent l="0" t="0" r="34290" b="19050"/>
                <wp:wrapNone/>
                <wp:docPr id="53" name="Egyenes összekötő 53"/>
                <wp:cNvGraphicFramePr/>
                <a:graphic xmlns:a="http://schemas.openxmlformats.org/drawingml/2006/main">
                  <a:graphicData uri="http://schemas.microsoft.com/office/word/2010/wordprocessingShape">
                    <wps:wsp>
                      <wps:cNvCnPr/>
                      <wps:spPr>
                        <a:xfrm>
                          <a:off x="0" y="0"/>
                          <a:ext cx="571881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9F4087" id="Egyenes összekötő 5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7pt" to="449.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" strokecolor="windowText" strokeweight=".25pt">
                <v:stroke joinstyle="miter"/>
              </v:line>
            </w:pict>
          </mc:Fallback>
        </mc:AlternateContent>
      </w:r>
    </w:p>
    <w:p w14:paraId="0400D543" w14:textId="77777777" w:rsidR="007A0450" w:rsidRPr="007A0450" w:rsidRDefault="007A0450" w:rsidP="007A0450">
      <w:pPr>
        <w:spacing w:after="0" w:line="300" w:lineRule="exact"/>
        <w:rPr>
          <w:rFonts w:ascii="Times New Roman" w:eastAsia="Calibri" w:hAnsi="Times New Roman" w:cs="Times New Roman"/>
          <w:b/>
        </w:rPr>
      </w:pPr>
    </w:p>
    <w:p w14:paraId="2F021F44" w14:textId="77777777" w:rsidR="007A0450" w:rsidRPr="007A0450" w:rsidRDefault="007A0450" w:rsidP="007A0450">
      <w:pPr>
        <w:spacing w:after="0" w:line="300" w:lineRule="exact"/>
        <w:ind w:left="142" w:hanging="142"/>
        <w:rPr>
          <w:rFonts w:ascii="Times New Roman" w:eastAsia="Calibri" w:hAnsi="Times New Roman" w:cs="Times New Roman"/>
          <w:b/>
        </w:rPr>
      </w:pPr>
      <w:r w:rsidRPr="007A0450">
        <w:rPr>
          <w:rFonts w:ascii="Times New Roman" w:eastAsia="Calibri" w:hAnsi="Times New Roman" w:cs="Times New Roman"/>
          <w:b/>
        </w:rPr>
        <w:t xml:space="preserve">3. A folytatni kívánt építési tevékenység, reklám, illetve reklámhordozó elhelyezése vagy rendeltetésváltoztatás megjelölése: </w:t>
      </w:r>
    </w:p>
    <w:p w14:paraId="7F7648D1" w14:textId="77777777" w:rsidR="007A0450" w:rsidRPr="007A0450" w:rsidRDefault="007A0450" w:rsidP="007A0450">
      <w:pPr>
        <w:autoSpaceDE w:val="0"/>
        <w:spacing w:after="0" w:line="300" w:lineRule="exact"/>
        <w:jc w:val="both"/>
        <w:rPr>
          <w:rFonts w:ascii="Times New Roman" w:eastAsia="Calibri" w:hAnsi="Times New Roman" w:cs="Times New Roman"/>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61312" behindDoc="0" locked="0" layoutInCell="1" allowOverlap="1" wp14:anchorId="528EA82B" wp14:editId="45D65FF9">
                <wp:simplePos x="0" y="0"/>
                <wp:positionH relativeFrom="column">
                  <wp:posOffset>-4444</wp:posOffset>
                </wp:positionH>
                <wp:positionV relativeFrom="paragraph">
                  <wp:posOffset>173991</wp:posOffset>
                </wp:positionV>
                <wp:extent cx="5718810" cy="0"/>
                <wp:effectExtent l="0" t="0" r="34290" b="19050"/>
                <wp:wrapNone/>
                <wp:docPr id="54" name="Egyenes összekötő 54"/>
                <wp:cNvGraphicFramePr/>
                <a:graphic xmlns:a="http://schemas.openxmlformats.org/drawingml/2006/main">
                  <a:graphicData uri="http://schemas.microsoft.com/office/word/2010/wordprocessingShape">
                    <wps:wsp>
                      <wps:cNvCnPr/>
                      <wps:spPr>
                        <a:xfrm>
                          <a:off x="0" y="0"/>
                          <a:ext cx="571881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208BC4" id="Egyenes összekötő 5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7pt" to="449.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" strokecolor="windowText" strokeweight=".25pt">
                <v:stroke joinstyle="miter"/>
              </v:line>
            </w:pict>
          </mc:Fallback>
        </mc:AlternateContent>
      </w:r>
    </w:p>
    <w:p w14:paraId="77D48750" w14:textId="77777777" w:rsidR="007A0450" w:rsidRPr="007A0450" w:rsidRDefault="007A0450" w:rsidP="007A0450">
      <w:pPr>
        <w:spacing w:after="0" w:line="300" w:lineRule="exact"/>
        <w:rPr>
          <w:rFonts w:ascii="Times New Roman" w:eastAsia="Calibri" w:hAnsi="Times New Roman" w:cs="Times New Roman"/>
          <w:b/>
        </w:rPr>
      </w:pPr>
    </w:p>
    <w:p w14:paraId="2F57FEFA" w14:textId="77777777" w:rsidR="007A0450" w:rsidRPr="007A0450" w:rsidRDefault="007A0450" w:rsidP="007A0450">
      <w:pPr>
        <w:spacing w:after="0" w:line="300" w:lineRule="exact"/>
        <w:rPr>
          <w:rFonts w:ascii="Times New Roman" w:eastAsia="Calibri" w:hAnsi="Times New Roman" w:cs="Times New Roman"/>
          <w:b/>
        </w:rPr>
      </w:pPr>
      <w:r w:rsidRPr="007A0450">
        <w:rPr>
          <w:rFonts w:ascii="Times New Roman" w:eastAsia="Calibri" w:hAnsi="Times New Roman" w:cs="Times New Roman"/>
          <w:b/>
        </w:rPr>
        <w:t>4. Az ingatlan adatai:</w:t>
      </w:r>
    </w:p>
    <w:p w14:paraId="5DDD7A7C" w14:textId="77777777" w:rsidR="007A0450" w:rsidRPr="007A0450" w:rsidRDefault="007A0450" w:rsidP="007A0450">
      <w:pPr>
        <w:autoSpaceDE w:val="0"/>
        <w:spacing w:after="0" w:line="300" w:lineRule="exact"/>
        <w:jc w:val="both"/>
        <w:rPr>
          <w:rFonts w:ascii="Times New Roman" w:eastAsia="Calibri" w:hAnsi="Times New Roman" w:cs="Times New Roman"/>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63360" behindDoc="0" locked="0" layoutInCell="1" allowOverlap="1" wp14:anchorId="4C2CB1F1" wp14:editId="69B34643">
                <wp:simplePos x="0" y="0"/>
                <wp:positionH relativeFrom="column">
                  <wp:posOffset>2872105</wp:posOffset>
                </wp:positionH>
                <wp:positionV relativeFrom="paragraph">
                  <wp:posOffset>154941</wp:posOffset>
                </wp:positionV>
                <wp:extent cx="2842260" cy="0"/>
                <wp:effectExtent l="0" t="0" r="34290" b="19050"/>
                <wp:wrapNone/>
                <wp:docPr id="55" name="Egyenes összekötő 55"/>
                <wp:cNvGraphicFramePr/>
                <a:graphic xmlns:a="http://schemas.openxmlformats.org/drawingml/2006/main">
                  <a:graphicData uri="http://schemas.microsoft.com/office/word/2010/wordprocessingShape">
                    <wps:wsp>
                      <wps:cNvCnPr/>
                      <wps:spPr>
                        <a:xfrm>
                          <a:off x="0" y="0"/>
                          <a:ext cx="284226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700B95" id="Egyenes összekötő 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5pt,12.2pt" to="449.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" strokecolor="windowText" strokeweight=".25pt">
                <v:stroke joinstyle="miter"/>
              </v:line>
            </w:pict>
          </mc:Fallback>
        </mc:AlternateContent>
      </w:r>
      <w:r w:rsidRPr="007A0450">
        <w:rPr>
          <w:rFonts w:ascii="Times New Roman" w:eastAsia="Calibri" w:hAnsi="Times New Roman" w:cs="Times New Roman"/>
        </w:rPr>
        <w:t xml:space="preserve">    A telek </w:t>
      </w:r>
      <w:proofErr w:type="spellStart"/>
      <w:r w:rsidRPr="007A0450">
        <w:rPr>
          <w:rFonts w:ascii="Times New Roman" w:eastAsia="Calibri" w:hAnsi="Times New Roman" w:cs="Times New Roman"/>
        </w:rPr>
        <w:t>HÉSz</w:t>
      </w:r>
      <w:proofErr w:type="spellEnd"/>
      <w:r w:rsidRPr="007A0450">
        <w:rPr>
          <w:rFonts w:ascii="Times New Roman" w:eastAsia="Calibri" w:hAnsi="Times New Roman" w:cs="Times New Roman"/>
        </w:rPr>
        <w:t xml:space="preserve"> szerinti építési övezeti besorolása: </w:t>
      </w:r>
    </w:p>
    <w:p w14:paraId="14B0D3B2" w14:textId="77777777" w:rsidR="007A0450" w:rsidRPr="007A0450" w:rsidRDefault="007A0450" w:rsidP="007A0450">
      <w:pPr>
        <w:autoSpaceDE w:val="0"/>
        <w:spacing w:after="0" w:line="300" w:lineRule="exact"/>
        <w:ind w:left="284" w:hanging="284"/>
        <w:jc w:val="both"/>
        <w:rPr>
          <w:rFonts w:ascii="Times New Roman" w:eastAsia="Calibri" w:hAnsi="Times New Roman" w:cs="Times New Roman"/>
          <w:b/>
        </w:rPr>
      </w:pPr>
    </w:p>
    <w:p w14:paraId="5EB615AD" w14:textId="77777777" w:rsidR="007A0450" w:rsidRPr="007A0450" w:rsidRDefault="007A0450" w:rsidP="007A0450">
      <w:pPr>
        <w:autoSpaceDE w:val="0"/>
        <w:spacing w:after="0" w:line="300" w:lineRule="exact"/>
        <w:ind w:left="284" w:hanging="284"/>
        <w:jc w:val="both"/>
        <w:rPr>
          <w:rFonts w:ascii="Times New Roman" w:eastAsia="Calibri" w:hAnsi="Times New Roman" w:cs="Times New Roman"/>
          <w:b/>
        </w:rPr>
      </w:pPr>
      <w:r w:rsidRPr="007A0450">
        <w:rPr>
          <w:rFonts w:ascii="Times New Roman" w:eastAsia="Calibri" w:hAnsi="Times New Roman" w:cs="Times New Roman"/>
          <w:b/>
        </w:rPr>
        <w:t xml:space="preserve">5. Az építtető(k) neve, lakcíme (amennyiben a tervező a kérelmező): </w:t>
      </w:r>
    </w:p>
    <w:p w14:paraId="0A6A68AA" w14:textId="77777777" w:rsidR="007A0450" w:rsidRPr="007A0450" w:rsidRDefault="007A0450" w:rsidP="007A0450">
      <w:pPr>
        <w:autoSpaceDE w:val="0"/>
        <w:spacing w:after="0" w:line="300" w:lineRule="exact"/>
        <w:jc w:val="both"/>
        <w:rPr>
          <w:rFonts w:ascii="Times New Roman" w:eastAsia="Calibri" w:hAnsi="Times New Roman" w:cs="Times New Roman"/>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62336" behindDoc="0" locked="0" layoutInCell="1" allowOverlap="1" wp14:anchorId="1D9B5EC5" wp14:editId="6C8F6AA7">
                <wp:simplePos x="0" y="0"/>
                <wp:positionH relativeFrom="column">
                  <wp:posOffset>-4444</wp:posOffset>
                </wp:positionH>
                <wp:positionV relativeFrom="paragraph">
                  <wp:posOffset>173991</wp:posOffset>
                </wp:positionV>
                <wp:extent cx="5718810" cy="0"/>
                <wp:effectExtent l="0" t="0" r="34290" b="19050"/>
                <wp:wrapNone/>
                <wp:docPr id="56" name="Egyenes összekötő 56"/>
                <wp:cNvGraphicFramePr/>
                <a:graphic xmlns:a="http://schemas.openxmlformats.org/drawingml/2006/main">
                  <a:graphicData uri="http://schemas.microsoft.com/office/word/2010/wordprocessingShape">
                    <wps:wsp>
                      <wps:cNvCnPr/>
                      <wps:spPr>
                        <a:xfrm>
                          <a:off x="0" y="0"/>
                          <a:ext cx="571881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1C8241" id="Egyenes összekötő 5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7pt" to="449.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" strokecolor="windowText" strokeweight=".25pt">
                <v:stroke joinstyle="miter"/>
              </v:line>
            </w:pict>
          </mc:Fallback>
        </mc:AlternateContent>
      </w:r>
    </w:p>
    <w:p w14:paraId="2F3DFAEE" w14:textId="77777777" w:rsidR="007A0450" w:rsidRPr="007A0450" w:rsidRDefault="007A0450" w:rsidP="007A0450">
      <w:pPr>
        <w:autoSpaceDE w:val="0"/>
        <w:spacing w:after="0" w:line="300" w:lineRule="exact"/>
        <w:ind w:left="284" w:hanging="284"/>
        <w:jc w:val="both"/>
        <w:rPr>
          <w:rFonts w:ascii="Times New Roman" w:eastAsia="Calibri" w:hAnsi="Times New Roman" w:cs="Times New Roman"/>
          <w:b/>
        </w:rPr>
      </w:pPr>
    </w:p>
    <w:p w14:paraId="77D046A3" w14:textId="77777777" w:rsidR="007A0450" w:rsidRPr="007A0450" w:rsidRDefault="007A0450" w:rsidP="007A0450">
      <w:pPr>
        <w:autoSpaceDE w:val="0"/>
        <w:spacing w:after="0" w:line="300" w:lineRule="exact"/>
        <w:ind w:left="142" w:hanging="142"/>
        <w:rPr>
          <w:rFonts w:ascii="Times New Roman" w:eastAsia="Calibri" w:hAnsi="Times New Roman" w:cs="Times New Roman"/>
          <w:b/>
        </w:rPr>
      </w:pPr>
      <w:r w:rsidRPr="007A0450">
        <w:rPr>
          <w:rFonts w:ascii="Times New Roman" w:eastAsia="Calibri" w:hAnsi="Times New Roman" w:cs="Times New Roman"/>
          <w:b/>
        </w:rPr>
        <w:t>6. Az építési tevékenység elvégzése, a rendeltetésváltozás megvalósítása vagy a reklámok, reklámhordozók elhelyezésének tervezett időtartama:</w:t>
      </w:r>
    </w:p>
    <w:p w14:paraId="0C32D4AD" w14:textId="77777777" w:rsidR="007A0450" w:rsidRPr="007A0450" w:rsidRDefault="007A0450" w:rsidP="007A0450">
      <w:pPr>
        <w:autoSpaceDE w:val="0"/>
        <w:spacing w:after="0" w:line="300" w:lineRule="exact"/>
        <w:ind w:left="1440"/>
        <w:contextualSpacing/>
        <w:jc w:val="both"/>
        <w:rPr>
          <w:rFonts w:ascii="Times New Roman" w:eastAsia="Calibri" w:hAnsi="Times New Roman" w:cs="Times New Roman"/>
          <w:b/>
        </w:rPr>
      </w:pPr>
    </w:p>
    <w:p w14:paraId="1515B543" w14:textId="77777777" w:rsidR="007A0450" w:rsidRPr="007A0450" w:rsidRDefault="007A0450" w:rsidP="007A0450">
      <w:pPr>
        <w:spacing w:after="0" w:line="300" w:lineRule="exact"/>
        <w:rPr>
          <w:rFonts w:ascii="Times New Roman" w:eastAsia="Calibri" w:hAnsi="Times New Roman" w:cs="Times New Roman"/>
          <w:b/>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72576" behindDoc="0" locked="0" layoutInCell="1" allowOverlap="1" wp14:anchorId="54FB869F" wp14:editId="506868A3">
                <wp:simplePos x="0" y="0"/>
                <wp:positionH relativeFrom="column">
                  <wp:posOffset>0</wp:posOffset>
                </wp:positionH>
                <wp:positionV relativeFrom="paragraph">
                  <wp:posOffset>0</wp:posOffset>
                </wp:positionV>
                <wp:extent cx="5718810" cy="0"/>
                <wp:effectExtent l="0" t="0" r="34290" b="19050"/>
                <wp:wrapNone/>
                <wp:docPr id="57" name="Egyenes összekötő 57"/>
                <wp:cNvGraphicFramePr/>
                <a:graphic xmlns:a="http://schemas.openxmlformats.org/drawingml/2006/main">
                  <a:graphicData uri="http://schemas.microsoft.com/office/word/2010/wordprocessingShape">
                    <wps:wsp>
                      <wps:cNvCnPr/>
                      <wps:spPr>
                        <a:xfrm>
                          <a:off x="0" y="0"/>
                          <a:ext cx="571881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ABA4D4" id="Egyenes összekötő 5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0.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" strokecolor="windowText" strokeweight=".25pt">
                <v:stroke joinstyle="miter"/>
              </v:line>
            </w:pict>
          </mc:Fallback>
        </mc:AlternateContent>
      </w:r>
    </w:p>
    <w:p w14:paraId="7CD77898" w14:textId="77777777" w:rsidR="007A0450" w:rsidRPr="007A0450" w:rsidRDefault="007A0450" w:rsidP="007A0450">
      <w:pPr>
        <w:spacing w:after="0" w:line="300" w:lineRule="exact"/>
        <w:rPr>
          <w:rFonts w:ascii="Times New Roman" w:eastAsia="Calibri" w:hAnsi="Times New Roman" w:cs="Times New Roman"/>
          <w:b/>
        </w:rPr>
      </w:pPr>
      <w:r w:rsidRPr="007A0450">
        <w:rPr>
          <w:rFonts w:ascii="Times New Roman" w:eastAsia="Calibri" w:hAnsi="Times New Roman" w:cs="Times New Roman"/>
          <w:b/>
        </w:rPr>
        <w:t>7. A kérelemhez csatolt mellékletek:</w:t>
      </w:r>
    </w:p>
    <w:p w14:paraId="713A5454" w14:textId="77777777" w:rsidR="007A0450" w:rsidRPr="007A0450" w:rsidRDefault="007A0450" w:rsidP="007A0450">
      <w:pPr>
        <w:spacing w:after="0" w:line="300" w:lineRule="exact"/>
        <w:ind w:left="181"/>
        <w:rPr>
          <w:rFonts w:ascii="Times New Roman" w:eastAsia="Calibri" w:hAnsi="Times New Roman" w:cs="Times New Roman"/>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65408" behindDoc="0" locked="0" layoutInCell="1" allowOverlap="1" wp14:anchorId="50831E1D" wp14:editId="512723C3">
                <wp:simplePos x="0" y="0"/>
                <wp:positionH relativeFrom="column">
                  <wp:posOffset>2052638</wp:posOffset>
                </wp:positionH>
                <wp:positionV relativeFrom="paragraph">
                  <wp:posOffset>142875</wp:posOffset>
                </wp:positionV>
                <wp:extent cx="590550" cy="0"/>
                <wp:effectExtent l="0" t="0" r="19050" b="19050"/>
                <wp:wrapNone/>
                <wp:docPr id="58" name="Egyenes összekötő 58"/>
                <wp:cNvGraphicFramePr/>
                <a:graphic xmlns:a="http://schemas.openxmlformats.org/drawingml/2006/main">
                  <a:graphicData uri="http://schemas.microsoft.com/office/word/2010/wordprocessingShape">
                    <wps:wsp>
                      <wps:cNvCnPr/>
                      <wps:spPr>
                        <a:xfrm>
                          <a:off x="0" y="0"/>
                          <a:ext cx="59055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7A3926" id="Egyenes összekötő 5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5pt,11.25pt" to="208.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" strokecolor="windowText" strokeweight=".25pt">
                <v:stroke joinstyle="miter"/>
              </v:line>
            </w:pict>
          </mc:Fallback>
        </mc:AlternateContent>
      </w:r>
      <w:r w:rsidRPr="007A0450">
        <w:rPr>
          <w:rFonts w:ascii="Times New Roman" w:eastAsia="Calibri" w:hAnsi="Times New Roman" w:cs="Times New Roman"/>
        </w:rPr>
        <w:t xml:space="preserve">Építészeti-műszaki dokumentáció </w:t>
      </w:r>
      <w:r w:rsidRPr="007A0450">
        <w:rPr>
          <w:rFonts w:ascii="Times New Roman" w:eastAsia="Calibri" w:hAnsi="Times New Roman" w:cs="Times New Roman"/>
        </w:rPr>
        <w:tab/>
      </w:r>
      <w:r w:rsidRPr="007A0450">
        <w:rPr>
          <w:rFonts w:ascii="Times New Roman" w:eastAsia="Calibri" w:hAnsi="Times New Roman" w:cs="Times New Roman"/>
        </w:rPr>
        <w:tab/>
        <w:t>pld</w:t>
      </w:r>
    </w:p>
    <w:p w14:paraId="65C2171F" w14:textId="77777777" w:rsidR="007A0450" w:rsidRPr="007A0450" w:rsidRDefault="007A0450" w:rsidP="007A0450">
      <w:pPr>
        <w:spacing w:after="0" w:line="300" w:lineRule="exact"/>
        <w:ind w:left="181"/>
        <w:rPr>
          <w:rFonts w:ascii="Times New Roman" w:eastAsia="Calibri" w:hAnsi="Times New Roman" w:cs="Times New Roman"/>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66432" behindDoc="0" locked="0" layoutInCell="1" allowOverlap="1" wp14:anchorId="6593D8E3" wp14:editId="73F46FA0">
                <wp:simplePos x="0" y="0"/>
                <wp:positionH relativeFrom="column">
                  <wp:posOffset>3867150</wp:posOffset>
                </wp:positionH>
                <wp:positionV relativeFrom="paragraph">
                  <wp:posOffset>152400</wp:posOffset>
                </wp:positionV>
                <wp:extent cx="590550" cy="0"/>
                <wp:effectExtent l="0" t="0" r="19050" b="19050"/>
                <wp:wrapNone/>
                <wp:docPr id="59" name="Egyenes összekötő 59"/>
                <wp:cNvGraphicFramePr/>
                <a:graphic xmlns:a="http://schemas.openxmlformats.org/drawingml/2006/main">
                  <a:graphicData uri="http://schemas.microsoft.com/office/word/2010/wordprocessingShape">
                    <wps:wsp>
                      <wps:cNvCnPr/>
                      <wps:spPr>
                        <a:xfrm>
                          <a:off x="0" y="0"/>
                          <a:ext cx="59055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61B1C9" id="Egyenes összekötő 5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2pt" to="3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" strokecolor="windowText" strokeweight=".25pt">
                <v:stroke joinstyle="miter"/>
              </v:line>
            </w:pict>
          </mc:Fallback>
        </mc:AlternateContent>
      </w:r>
      <w:r w:rsidRPr="007A0450">
        <w:rPr>
          <w:rFonts w:ascii="Times New Roman" w:eastAsia="Calibri" w:hAnsi="Times New Roman" w:cs="Times New Roman"/>
        </w:rPr>
        <w:t xml:space="preserve">Építészeti-műszaki dokumentáció digitális adathordozón (cd, </w:t>
      </w:r>
      <w:proofErr w:type="spellStart"/>
      <w:r w:rsidRPr="007A0450">
        <w:rPr>
          <w:rFonts w:ascii="Times New Roman" w:eastAsia="Calibri" w:hAnsi="Times New Roman" w:cs="Times New Roman"/>
        </w:rPr>
        <w:t>dvd</w:t>
      </w:r>
      <w:proofErr w:type="spellEnd"/>
      <w:r w:rsidRPr="007A0450">
        <w:rPr>
          <w:rFonts w:ascii="Times New Roman" w:eastAsia="Calibri" w:hAnsi="Times New Roman" w:cs="Times New Roman"/>
        </w:rPr>
        <w:t xml:space="preserve">) </w:t>
      </w:r>
      <w:r w:rsidRPr="007A0450">
        <w:rPr>
          <w:rFonts w:ascii="Times New Roman" w:eastAsia="Calibri" w:hAnsi="Times New Roman" w:cs="Times New Roman"/>
        </w:rPr>
        <w:tab/>
      </w:r>
      <w:r w:rsidRPr="007A0450">
        <w:rPr>
          <w:rFonts w:ascii="Times New Roman" w:eastAsia="Calibri" w:hAnsi="Times New Roman" w:cs="Times New Roman"/>
        </w:rPr>
        <w:tab/>
        <w:t>db</w:t>
      </w:r>
    </w:p>
    <w:p w14:paraId="61FDDCCC" w14:textId="77777777" w:rsidR="007A0450" w:rsidRPr="007A0450" w:rsidRDefault="007A0450" w:rsidP="007A0450">
      <w:pPr>
        <w:spacing w:after="0" w:line="300" w:lineRule="exact"/>
        <w:ind w:left="181"/>
        <w:rPr>
          <w:rFonts w:ascii="Times New Roman" w:eastAsia="Calibri" w:hAnsi="Times New Roman" w:cs="Times New Roman"/>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67456" behindDoc="0" locked="0" layoutInCell="1" allowOverlap="1" wp14:anchorId="036B544D" wp14:editId="478DB529">
                <wp:simplePos x="0" y="0"/>
                <wp:positionH relativeFrom="column">
                  <wp:posOffset>865505</wp:posOffset>
                </wp:positionH>
                <wp:positionV relativeFrom="paragraph">
                  <wp:posOffset>154939</wp:posOffset>
                </wp:positionV>
                <wp:extent cx="2946400" cy="0"/>
                <wp:effectExtent l="0" t="0" r="25400" b="19050"/>
                <wp:wrapNone/>
                <wp:docPr id="60" name="Egyenes összekötő 60"/>
                <wp:cNvGraphicFramePr/>
                <a:graphic xmlns:a="http://schemas.openxmlformats.org/drawingml/2006/main">
                  <a:graphicData uri="http://schemas.microsoft.com/office/word/2010/wordprocessingShape">
                    <wps:wsp>
                      <wps:cNvCnPr/>
                      <wps:spPr>
                        <a:xfrm flipV="1">
                          <a:off x="0" y="0"/>
                          <a:ext cx="294640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BF72F0" id="Egyenes összekötő 6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12.2pt" to="30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" strokecolor="windowText" strokeweight=".25pt">
                <v:stroke joinstyle="miter"/>
              </v:line>
            </w:pict>
          </mc:Fallback>
        </mc:AlternateContent>
      </w:r>
      <w:r w:rsidRPr="007A0450">
        <w:rPr>
          <w:rFonts w:ascii="Times New Roman" w:eastAsia="Calibri" w:hAnsi="Times New Roman" w:cs="Times New Roman"/>
        </w:rPr>
        <w:t>Egyéb okirat</w:t>
      </w:r>
    </w:p>
    <w:p w14:paraId="630C6476" w14:textId="77777777" w:rsidR="007A0450" w:rsidRPr="007A0450" w:rsidRDefault="007A0450" w:rsidP="007A0450">
      <w:pPr>
        <w:autoSpaceDE w:val="0"/>
        <w:spacing w:after="0" w:line="300" w:lineRule="exact"/>
        <w:jc w:val="both"/>
        <w:rPr>
          <w:rFonts w:ascii="Times New Roman" w:eastAsia="Calibri" w:hAnsi="Times New Roman" w:cs="Times New Roman"/>
          <w:b/>
        </w:rPr>
      </w:pPr>
    </w:p>
    <w:p w14:paraId="6D76E159" w14:textId="77777777" w:rsidR="007A0450" w:rsidRPr="007A0450" w:rsidRDefault="007A0450" w:rsidP="007A0450">
      <w:pPr>
        <w:autoSpaceDE w:val="0"/>
        <w:spacing w:after="0" w:line="300" w:lineRule="exact"/>
        <w:jc w:val="both"/>
        <w:rPr>
          <w:rFonts w:ascii="Times New Roman" w:eastAsia="Calibri" w:hAnsi="Times New Roman" w:cs="Times New Roman"/>
          <w:b/>
        </w:rPr>
      </w:pPr>
    </w:p>
    <w:p w14:paraId="04B01569" w14:textId="77777777" w:rsidR="007A0450" w:rsidRPr="007A0450" w:rsidRDefault="007A0450" w:rsidP="007A0450">
      <w:pPr>
        <w:autoSpaceDE w:val="0"/>
        <w:spacing w:after="0" w:line="400" w:lineRule="exact"/>
        <w:jc w:val="both"/>
        <w:rPr>
          <w:rFonts w:ascii="Times New Roman" w:eastAsia="Calibri" w:hAnsi="Times New Roman" w:cs="Times New Roman"/>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71552" behindDoc="0" locked="0" layoutInCell="1" allowOverlap="1" wp14:anchorId="226BBFA9" wp14:editId="1AA4811A">
                <wp:simplePos x="0" y="0"/>
                <wp:positionH relativeFrom="column">
                  <wp:posOffset>3310255</wp:posOffset>
                </wp:positionH>
                <wp:positionV relativeFrom="paragraph">
                  <wp:posOffset>213678</wp:posOffset>
                </wp:positionV>
                <wp:extent cx="276225" cy="0"/>
                <wp:effectExtent l="0" t="0" r="28575" b="19050"/>
                <wp:wrapNone/>
                <wp:docPr id="61" name="Egyenes összekötő 61"/>
                <wp:cNvGraphicFramePr/>
                <a:graphic xmlns:a="http://schemas.openxmlformats.org/drawingml/2006/main">
                  <a:graphicData uri="http://schemas.microsoft.com/office/word/2010/wordprocessingShape">
                    <wps:wsp>
                      <wps:cNvCnPr/>
                      <wps:spPr>
                        <a:xfrm>
                          <a:off x="0" y="0"/>
                          <a:ext cx="27622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A47F1E" id="Egyenes összekötő 6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16.85pt" to="282.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" strokecolor="windowText" strokeweight=".25pt">
                <v:stroke joinstyle="miter"/>
              </v:line>
            </w:pict>
          </mc:Fallback>
        </mc:AlternateContent>
      </w:r>
      <w:r w:rsidRPr="007A0450">
        <w:rPr>
          <w:rFonts w:ascii="Times New Roman" w:eastAsia="Calibri" w:hAnsi="Times New Roman" w:cs="Times New Roman"/>
          <w:noProof/>
          <w:lang w:eastAsia="hu-HU"/>
        </w:rPr>
        <mc:AlternateContent>
          <mc:Choice Requires="wps">
            <w:drawing>
              <wp:anchor distT="0" distB="0" distL="114300" distR="114300" simplePos="0" relativeHeight="251670528" behindDoc="0" locked="0" layoutInCell="1" allowOverlap="1" wp14:anchorId="33F97998" wp14:editId="04BA8A13">
                <wp:simplePos x="0" y="0"/>
                <wp:positionH relativeFrom="column">
                  <wp:posOffset>2005331</wp:posOffset>
                </wp:positionH>
                <wp:positionV relativeFrom="paragraph">
                  <wp:posOffset>213678</wp:posOffset>
                </wp:positionV>
                <wp:extent cx="1143000" cy="0"/>
                <wp:effectExtent l="0" t="0" r="19050" b="19050"/>
                <wp:wrapNone/>
                <wp:docPr id="62" name="Egyenes összekötő 62"/>
                <wp:cNvGraphicFramePr/>
                <a:graphic xmlns:a="http://schemas.openxmlformats.org/drawingml/2006/main">
                  <a:graphicData uri="http://schemas.microsoft.com/office/word/2010/wordprocessingShape">
                    <wps:wsp>
                      <wps:cNvCnPr/>
                      <wps:spPr>
                        <a:xfrm>
                          <a:off x="0" y="0"/>
                          <a:ext cx="114300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C74A8B" id="Egyenes összekötő 6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pt,16.85pt" to="247.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" strokecolor="windowText" strokeweight=".25pt">
                <v:stroke joinstyle="miter"/>
              </v:line>
            </w:pict>
          </mc:Fallback>
        </mc:AlternateContent>
      </w:r>
      <w:r w:rsidRPr="007A0450">
        <w:rPr>
          <w:rFonts w:ascii="Times New Roman" w:eastAsia="Calibri" w:hAnsi="Times New Roman" w:cs="Times New Roman"/>
          <w:noProof/>
          <w:lang w:eastAsia="hu-HU"/>
        </w:rPr>
        <mc:AlternateContent>
          <mc:Choice Requires="wps">
            <w:drawing>
              <wp:anchor distT="0" distB="0" distL="114300" distR="114300" simplePos="0" relativeHeight="251669504" behindDoc="0" locked="0" layoutInCell="1" allowOverlap="1" wp14:anchorId="034FA3D1" wp14:editId="214C4326">
                <wp:simplePos x="0" y="0"/>
                <wp:positionH relativeFrom="column">
                  <wp:posOffset>1429069</wp:posOffset>
                </wp:positionH>
                <wp:positionV relativeFrom="paragraph">
                  <wp:posOffset>213678</wp:posOffset>
                </wp:positionV>
                <wp:extent cx="356870" cy="0"/>
                <wp:effectExtent l="0" t="0" r="24130" b="19050"/>
                <wp:wrapNone/>
                <wp:docPr id="63" name="Egyenes összekötő 63"/>
                <wp:cNvGraphicFramePr/>
                <a:graphic xmlns:a="http://schemas.openxmlformats.org/drawingml/2006/main">
                  <a:graphicData uri="http://schemas.microsoft.com/office/word/2010/wordprocessingShape">
                    <wps:wsp>
                      <wps:cNvCnPr/>
                      <wps:spPr>
                        <a:xfrm>
                          <a:off x="0" y="0"/>
                          <a:ext cx="35687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F23820" id="Egyenes összekötő 6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5pt,16.85pt" to="140.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" strokecolor="windowText" strokeweight=".25pt">
                <v:stroke joinstyle="miter"/>
              </v:line>
            </w:pict>
          </mc:Fallback>
        </mc:AlternateContent>
      </w:r>
      <w:r w:rsidRPr="007A0450">
        <w:rPr>
          <w:rFonts w:ascii="Times New Roman" w:eastAsia="Calibri" w:hAnsi="Times New Roman" w:cs="Times New Roman"/>
          <w:noProof/>
          <w:lang w:eastAsia="hu-HU"/>
        </w:rPr>
        <mc:AlternateContent>
          <mc:Choice Requires="wps">
            <w:drawing>
              <wp:anchor distT="0" distB="0" distL="114300" distR="114300" simplePos="0" relativeHeight="251668480" behindDoc="0" locked="0" layoutInCell="1" allowOverlap="1" wp14:anchorId="05B8C175" wp14:editId="1BE255E9">
                <wp:simplePos x="0" y="0"/>
                <wp:positionH relativeFrom="column">
                  <wp:posOffset>314643</wp:posOffset>
                </wp:positionH>
                <wp:positionV relativeFrom="paragraph">
                  <wp:posOffset>213678</wp:posOffset>
                </wp:positionV>
                <wp:extent cx="1019175" cy="0"/>
                <wp:effectExtent l="0" t="0" r="28575" b="19050"/>
                <wp:wrapNone/>
                <wp:docPr id="64" name="Egyenes összekötő 64"/>
                <wp:cNvGraphicFramePr/>
                <a:graphic xmlns:a="http://schemas.openxmlformats.org/drawingml/2006/main">
                  <a:graphicData uri="http://schemas.microsoft.com/office/word/2010/wordprocessingShape">
                    <wps:wsp>
                      <wps:cNvCnPr/>
                      <wps:spPr>
                        <a:xfrm>
                          <a:off x="0" y="0"/>
                          <a:ext cx="101917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824E60" id="Egyenes összekötő 6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16.85pt" to="105.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" strokecolor="windowText" strokeweight=".25pt">
                <v:stroke joinstyle="miter"/>
              </v:line>
            </w:pict>
          </mc:Fallback>
        </mc:AlternateContent>
      </w:r>
      <w:r w:rsidRPr="007A0450">
        <w:rPr>
          <w:rFonts w:ascii="Times New Roman" w:eastAsia="Calibri" w:hAnsi="Times New Roman" w:cs="Times New Roman"/>
        </w:rPr>
        <w:t xml:space="preserve">Kelt: </w:t>
      </w:r>
      <w:r w:rsidRPr="007A0450">
        <w:rPr>
          <w:rFonts w:ascii="Times New Roman" w:eastAsia="Calibri" w:hAnsi="Times New Roman" w:cs="Times New Roman"/>
        </w:rPr>
        <w:tab/>
      </w:r>
      <w:r w:rsidRPr="007A0450">
        <w:rPr>
          <w:rFonts w:ascii="Times New Roman" w:eastAsia="Calibri" w:hAnsi="Times New Roman" w:cs="Times New Roman"/>
        </w:rPr>
        <w:tab/>
      </w:r>
      <w:r w:rsidRPr="007A0450">
        <w:rPr>
          <w:rFonts w:ascii="Times New Roman" w:eastAsia="Calibri" w:hAnsi="Times New Roman" w:cs="Times New Roman"/>
        </w:rPr>
        <w:tab/>
        <w:t xml:space="preserve">-, </w:t>
      </w:r>
      <w:r w:rsidRPr="007A0450">
        <w:rPr>
          <w:rFonts w:ascii="Times New Roman" w:eastAsia="Calibri" w:hAnsi="Times New Roman" w:cs="Times New Roman"/>
        </w:rPr>
        <w:tab/>
        <w:t xml:space="preserve">- év </w:t>
      </w:r>
      <w:r w:rsidRPr="007A0450">
        <w:rPr>
          <w:rFonts w:ascii="Times New Roman" w:eastAsia="Calibri" w:hAnsi="Times New Roman" w:cs="Times New Roman"/>
        </w:rPr>
        <w:tab/>
      </w:r>
      <w:r w:rsidRPr="007A0450">
        <w:rPr>
          <w:rFonts w:ascii="Times New Roman" w:eastAsia="Calibri" w:hAnsi="Times New Roman" w:cs="Times New Roman"/>
        </w:rPr>
        <w:tab/>
      </w:r>
      <w:r w:rsidRPr="007A0450">
        <w:rPr>
          <w:rFonts w:ascii="Times New Roman" w:eastAsia="Calibri" w:hAnsi="Times New Roman" w:cs="Times New Roman"/>
        </w:rPr>
        <w:tab/>
        <w:t xml:space="preserve">hó </w:t>
      </w:r>
      <w:r w:rsidRPr="007A0450">
        <w:rPr>
          <w:rFonts w:ascii="Times New Roman" w:eastAsia="Calibri" w:hAnsi="Times New Roman" w:cs="Times New Roman"/>
        </w:rPr>
        <w:tab/>
        <w:t>nap</w:t>
      </w:r>
    </w:p>
    <w:p w14:paraId="72321D35" w14:textId="77777777" w:rsidR="007A0450" w:rsidRPr="007A0450" w:rsidRDefault="007A0450" w:rsidP="007A0450">
      <w:pPr>
        <w:autoSpaceDE w:val="0"/>
        <w:spacing w:after="0" w:line="400" w:lineRule="exact"/>
        <w:jc w:val="both"/>
        <w:rPr>
          <w:rFonts w:ascii="Times New Roman" w:eastAsia="Calibri" w:hAnsi="Times New Roman" w:cs="Times New Roman"/>
        </w:rPr>
      </w:pPr>
    </w:p>
    <w:p w14:paraId="07975FB6" w14:textId="77777777" w:rsidR="007A0450" w:rsidRPr="007A0450" w:rsidRDefault="007A0450" w:rsidP="007A0450">
      <w:pPr>
        <w:autoSpaceDE w:val="0"/>
        <w:spacing w:after="0" w:line="400" w:lineRule="exact"/>
        <w:ind w:left="4956"/>
        <w:rPr>
          <w:rFonts w:ascii="Times New Roman" w:eastAsia="Calibri" w:hAnsi="Times New Roman" w:cs="Times New Roman"/>
        </w:rPr>
      </w:pPr>
      <w:r w:rsidRPr="007A0450">
        <w:rPr>
          <w:rFonts w:ascii="Times New Roman" w:eastAsia="Calibri" w:hAnsi="Times New Roman" w:cs="Times New Roman"/>
          <w:noProof/>
          <w:lang w:eastAsia="hu-HU"/>
        </w:rPr>
        <mc:AlternateContent>
          <mc:Choice Requires="wps">
            <w:drawing>
              <wp:anchor distT="0" distB="0" distL="114300" distR="114300" simplePos="0" relativeHeight="251664384" behindDoc="0" locked="0" layoutInCell="1" allowOverlap="1" wp14:anchorId="55068C28" wp14:editId="773BC36E">
                <wp:simplePos x="0" y="0"/>
                <wp:positionH relativeFrom="column">
                  <wp:posOffset>3486150</wp:posOffset>
                </wp:positionH>
                <wp:positionV relativeFrom="paragraph">
                  <wp:posOffset>222250</wp:posOffset>
                </wp:positionV>
                <wp:extent cx="1914525" cy="0"/>
                <wp:effectExtent l="0" t="0" r="28575" b="19050"/>
                <wp:wrapNone/>
                <wp:docPr id="65" name="Egyenes összekötő 65"/>
                <wp:cNvGraphicFramePr/>
                <a:graphic xmlns:a="http://schemas.openxmlformats.org/drawingml/2006/main">
                  <a:graphicData uri="http://schemas.microsoft.com/office/word/2010/wordprocessingShape">
                    <wps:wsp>
                      <wps:cNvCnPr/>
                      <wps:spPr>
                        <a:xfrm>
                          <a:off x="0" y="0"/>
                          <a:ext cx="191452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789B3" id="Egyenes összekötő 6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7.5pt" to="42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" strokecolor="windowText" strokeweight=".25pt">
                <v:stroke joinstyle="miter"/>
              </v:line>
            </w:pict>
          </mc:Fallback>
        </mc:AlternateContent>
      </w:r>
      <w:r w:rsidRPr="007A0450">
        <w:rPr>
          <w:rFonts w:ascii="Times New Roman" w:eastAsia="Calibri" w:hAnsi="Times New Roman" w:cs="Times New Roman"/>
        </w:rPr>
        <w:t xml:space="preserve">         </w:t>
      </w:r>
    </w:p>
    <w:p w14:paraId="553F7A7E" w14:textId="77777777" w:rsidR="007A0450" w:rsidRPr="007A0450" w:rsidRDefault="007A0450" w:rsidP="007A0450">
      <w:pPr>
        <w:autoSpaceDE w:val="0"/>
        <w:spacing w:after="0" w:line="400" w:lineRule="exact"/>
        <w:ind w:left="5664"/>
        <w:rPr>
          <w:rFonts w:ascii="Times New Roman" w:eastAsia="Calibri" w:hAnsi="Times New Roman" w:cs="Times New Roman"/>
        </w:rPr>
      </w:pPr>
      <w:r w:rsidRPr="007A0450">
        <w:rPr>
          <w:rFonts w:ascii="Times New Roman" w:eastAsia="Calibri" w:hAnsi="Times New Roman" w:cs="Times New Roman"/>
        </w:rPr>
        <w:t xml:space="preserve">             aláírás (kérelmező)</w:t>
      </w:r>
    </w:p>
    <w:p w14:paraId="7F4B2882" w14:textId="77777777" w:rsidR="00724980" w:rsidRDefault="00724980" w:rsidP="00724980">
      <w:pPr>
        <w:pStyle w:val="Listaszerbekezds"/>
        <w:ind w:left="0"/>
        <w:rPr>
          <w:rFonts w:ascii="Times New Roman" w:hAnsi="Times New Roman" w:cs="Times New Roman"/>
          <w:b/>
        </w:rPr>
      </w:pPr>
    </w:p>
    <w:p w14:paraId="015E0348" w14:textId="77777777" w:rsidR="007A0450" w:rsidRDefault="007A0450">
      <w:pPr>
        <w:rPr>
          <w:rFonts w:ascii="Times New Roman" w:eastAsia="Calibri" w:hAnsi="Times New Roman" w:cs="Times New Roman"/>
          <w:b/>
        </w:rPr>
      </w:pPr>
      <w:r>
        <w:rPr>
          <w:rFonts w:ascii="Times New Roman" w:eastAsia="Calibri" w:hAnsi="Times New Roman" w:cs="Times New Roman"/>
          <w:b/>
        </w:rPr>
        <w:br w:type="page"/>
      </w:r>
    </w:p>
    <w:p w14:paraId="0EB0A4F8" w14:textId="77777777" w:rsidR="00724980" w:rsidRPr="00916E66" w:rsidRDefault="00724980" w:rsidP="00724980">
      <w:pPr>
        <w:autoSpaceDE w:val="0"/>
        <w:spacing w:after="0" w:line="276" w:lineRule="auto"/>
        <w:rPr>
          <w:rFonts w:ascii="Times New Roman" w:eastAsia="Calibri" w:hAnsi="Times New Roman" w:cs="Times New Roman"/>
          <w:b/>
        </w:rPr>
      </w:pPr>
      <w:r w:rsidRPr="00916E66">
        <w:rPr>
          <w:rFonts w:ascii="Times New Roman" w:eastAsia="Calibri" w:hAnsi="Times New Roman" w:cs="Times New Roman"/>
          <w:b/>
        </w:rPr>
        <w:lastRenderedPageBreak/>
        <w:t>FÜGGELÉKEK</w:t>
      </w:r>
    </w:p>
    <w:p w14:paraId="29B58055" w14:textId="77777777" w:rsidR="00232EA7" w:rsidRDefault="00232EA7" w:rsidP="00724980">
      <w:pPr>
        <w:rPr>
          <w:rFonts w:ascii="Times New Roman" w:hAnsi="Times New Roman" w:cs="Times New Roman"/>
          <w:b/>
        </w:rPr>
      </w:pPr>
    </w:p>
    <w:p w14:paraId="330911BC" w14:textId="1EBF037B" w:rsidR="00724980" w:rsidRPr="00916E66" w:rsidRDefault="00232EA7" w:rsidP="00724980">
      <w:pPr>
        <w:rPr>
          <w:rFonts w:ascii="Times New Roman" w:hAnsi="Times New Roman" w:cs="Times New Roman"/>
          <w:b/>
        </w:rPr>
      </w:pPr>
      <w:r>
        <w:rPr>
          <w:rFonts w:ascii="Times New Roman" w:hAnsi="Times New Roman" w:cs="Times New Roman"/>
          <w:b/>
        </w:rPr>
        <w:t>1</w:t>
      </w:r>
      <w:r w:rsidR="00724980" w:rsidRPr="00916E66">
        <w:rPr>
          <w:rFonts w:ascii="Times New Roman" w:hAnsi="Times New Roman" w:cs="Times New Roman"/>
          <w:b/>
        </w:rPr>
        <w:t>. függelék</w:t>
      </w:r>
      <w:r w:rsidR="00F11CD6">
        <w:rPr>
          <w:rFonts w:ascii="Times New Roman" w:hAnsi="Times New Roman" w:cs="Times New Roman"/>
          <w:b/>
        </w:rPr>
        <w:t xml:space="preserve"> a </w:t>
      </w:r>
      <w:r w:rsidR="00801598">
        <w:rPr>
          <w:rFonts w:ascii="Times New Roman" w:hAnsi="Times New Roman" w:cs="Times New Roman"/>
          <w:b/>
          <w:lang w:bidi="hu-HU"/>
        </w:rPr>
        <w:t>2</w:t>
      </w:r>
      <w:r w:rsidR="00F11CD6" w:rsidRPr="00F11CD6">
        <w:rPr>
          <w:rFonts w:ascii="Times New Roman" w:hAnsi="Times New Roman" w:cs="Times New Roman"/>
          <w:b/>
          <w:lang w:bidi="hu-HU"/>
        </w:rPr>
        <w:t>/</w:t>
      </w:r>
      <w:r w:rsidR="00EA7544">
        <w:rPr>
          <w:rFonts w:ascii="Times New Roman" w:hAnsi="Times New Roman" w:cs="Times New Roman"/>
          <w:b/>
          <w:lang w:bidi="hu-HU"/>
        </w:rPr>
        <w:t>20</w:t>
      </w:r>
      <w:r w:rsidR="00801598">
        <w:rPr>
          <w:rFonts w:ascii="Times New Roman" w:hAnsi="Times New Roman" w:cs="Times New Roman"/>
          <w:b/>
          <w:lang w:bidi="hu-HU"/>
        </w:rPr>
        <w:t>20</w:t>
      </w:r>
      <w:r w:rsidR="000C6EB6">
        <w:rPr>
          <w:rFonts w:ascii="Times New Roman" w:hAnsi="Times New Roman" w:cs="Times New Roman"/>
          <w:b/>
          <w:lang w:bidi="hu-HU"/>
        </w:rPr>
        <w:t xml:space="preserve">. </w:t>
      </w:r>
      <w:r w:rsidR="00801598">
        <w:rPr>
          <w:rFonts w:ascii="Times New Roman" w:hAnsi="Times New Roman" w:cs="Times New Roman"/>
          <w:b/>
          <w:lang w:bidi="hu-HU"/>
        </w:rPr>
        <w:t>(I.31.</w:t>
      </w:r>
      <w:r w:rsidR="000C6EB6">
        <w:rPr>
          <w:rFonts w:ascii="Times New Roman" w:hAnsi="Times New Roman" w:cs="Times New Roman"/>
          <w:b/>
          <w:lang w:bidi="hu-HU"/>
        </w:rPr>
        <w:t>)</w:t>
      </w:r>
      <w:r w:rsidR="00B82F9B" w:rsidRPr="00B82F9B">
        <w:rPr>
          <w:rFonts w:ascii="Times New Roman" w:hAnsi="Times New Roman" w:cs="Times New Roman"/>
          <w:b/>
          <w:lang w:bidi="hu-HU"/>
        </w:rPr>
        <w:t xml:space="preserve"> önkormányzati rendelethez</w:t>
      </w:r>
    </w:p>
    <w:p w14:paraId="7DFA3B1D" w14:textId="77777777" w:rsidR="00D760EB" w:rsidRDefault="00D760EB" w:rsidP="00FE692C">
      <w:pPr>
        <w:shd w:val="clear" w:color="auto" w:fill="FFFFFF"/>
        <w:spacing w:after="0" w:line="240" w:lineRule="auto"/>
        <w:outlineLvl w:val="0"/>
        <w:rPr>
          <w:rFonts w:ascii="Times New Roman" w:eastAsia="Times New Roman" w:hAnsi="Times New Roman" w:cs="Times New Roman"/>
          <w:b/>
          <w:color w:val="000000"/>
          <w:kern w:val="36"/>
          <w:lang w:eastAsia="hu-HU"/>
        </w:rPr>
      </w:pPr>
      <w:r w:rsidRPr="002B19BF">
        <w:rPr>
          <w:rFonts w:ascii="Times New Roman" w:eastAsia="Times New Roman" w:hAnsi="Times New Roman" w:cs="Times New Roman"/>
          <w:b/>
          <w:color w:val="000000"/>
          <w:kern w:val="36"/>
          <w:lang w:eastAsia="hu-HU"/>
        </w:rPr>
        <w:t>Kerülendő, inváziós növényfajok</w:t>
      </w:r>
    </w:p>
    <w:p w14:paraId="03BAB99E" w14:textId="77777777" w:rsidR="00232EA7" w:rsidRDefault="00232EA7" w:rsidP="00D760EB">
      <w:pPr>
        <w:spacing w:after="0"/>
        <w:jc w:val="center"/>
        <w:rPr>
          <w:rFonts w:ascii="Times New Roman" w:hAnsi="Times New Roman"/>
          <w:b/>
          <w:u w:val="single"/>
        </w:rPr>
      </w:pPr>
    </w:p>
    <w:p w14:paraId="2D6F97D3" w14:textId="77777777" w:rsidR="00D760EB" w:rsidRPr="00BE7E02" w:rsidRDefault="00D760EB" w:rsidP="00D760EB">
      <w:pPr>
        <w:spacing w:after="0"/>
        <w:jc w:val="center"/>
        <w:rPr>
          <w:rFonts w:ascii="Times New Roman" w:hAnsi="Times New Roman"/>
          <w:b/>
          <w:u w:val="single"/>
        </w:rPr>
      </w:pPr>
      <w:r w:rsidRPr="00BE7E02">
        <w:rPr>
          <w:rFonts w:ascii="Times New Roman" w:hAnsi="Times New Roman"/>
          <w:b/>
          <w:u w:val="single"/>
        </w:rPr>
        <w:t>1143/2014. EU rendelet</w:t>
      </w:r>
    </w:p>
    <w:p w14:paraId="2D2040B0" w14:textId="77777777" w:rsidR="00D760EB" w:rsidRPr="00BE7E02" w:rsidRDefault="00D760EB" w:rsidP="00D760EB">
      <w:pPr>
        <w:spacing w:after="0"/>
        <w:jc w:val="center"/>
        <w:rPr>
          <w:rFonts w:ascii="Times New Roman" w:hAnsi="Times New Roman"/>
          <w:b/>
        </w:rPr>
      </w:pPr>
      <w:r w:rsidRPr="00BE7E02">
        <w:rPr>
          <w:rFonts w:ascii="Times New Roman" w:hAnsi="Times New Roman"/>
          <w:b/>
        </w:rPr>
        <w:t>az idegenhonos inváziós fajok betelepítésének vagy behurcolásának</w:t>
      </w:r>
    </w:p>
    <w:p w14:paraId="495E5AE8" w14:textId="77777777" w:rsidR="00D760EB" w:rsidRPr="00BE7E02" w:rsidRDefault="00D760EB" w:rsidP="00D760EB">
      <w:pPr>
        <w:spacing w:after="0"/>
        <w:jc w:val="center"/>
        <w:rPr>
          <w:rFonts w:ascii="Times New Roman" w:hAnsi="Times New Roman"/>
          <w:b/>
        </w:rPr>
      </w:pPr>
      <w:r w:rsidRPr="00BE7E02">
        <w:rPr>
          <w:rFonts w:ascii="Times New Roman" w:hAnsi="Times New Roman"/>
          <w:b/>
        </w:rPr>
        <w:t xml:space="preserve"> és terjedésének megelőzéséről és kezeléséről</w:t>
      </w:r>
    </w:p>
    <w:p w14:paraId="43D24E3F" w14:textId="77777777" w:rsidR="00D760EB" w:rsidRPr="00BE7E02" w:rsidRDefault="00D760EB" w:rsidP="00D760EB">
      <w:pPr>
        <w:spacing w:after="0"/>
        <w:jc w:val="both"/>
        <w:rPr>
          <w:rFonts w:ascii="Times New Roman" w:hAnsi="Times New Roman"/>
        </w:rPr>
      </w:pPr>
      <w:r w:rsidRPr="00BE7E02">
        <w:rPr>
          <w:rFonts w:ascii="Times New Roman" w:hAnsi="Times New Roman"/>
        </w:rPr>
        <w:t>A rendelet alapján a tagországok képviselőiből álló inváziós fajok elleni védelemért felelős bizottság elfogadta azt a növény- és állatfajlistát, mely az Unió számára veszélyt jelentő inváziós idegenhonos fajok jegyzékét alkotja. A listán szereplő fajok egyedeire vonatkozó szigorú szabályok szerint tilos az egész EU területén forgalomba hozni és a természetbe kibocsátani akár egyetlen példányt is, de a behozatalra, tartásra, tenyésztésre, szaporításra, szállításra, kereskedelemre és felhasználásra is hasonlóan szigorú szabályok vonatkoznak.</w:t>
      </w:r>
    </w:p>
    <w:p w14:paraId="7610AA2A" w14:textId="77777777" w:rsidR="00D760EB" w:rsidRPr="00BE7E02" w:rsidRDefault="00D760EB" w:rsidP="00D760EB">
      <w:pPr>
        <w:spacing w:after="0"/>
        <w:jc w:val="both"/>
        <w:rPr>
          <w:rFonts w:ascii="Times New Roman" w:hAnsi="Times New Roman"/>
        </w:rPr>
      </w:pPr>
      <w:r w:rsidRPr="00BE7E02">
        <w:rPr>
          <w:rFonts w:ascii="Times New Roman" w:hAnsi="Times New Roman"/>
        </w:rPr>
        <w:t>A listában szereplő növényfajok:</w:t>
      </w:r>
    </w:p>
    <w:tbl>
      <w:tblPr>
        <w:tblW w:w="921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580"/>
      </w:tblGrid>
      <w:tr w:rsidR="00D760EB" w:rsidRPr="00BE7E02" w14:paraId="72EF28DB" w14:textId="77777777" w:rsidTr="00933E8A">
        <w:trPr>
          <w:trHeight w:val="300"/>
        </w:trPr>
        <w:tc>
          <w:tcPr>
            <w:tcW w:w="3638" w:type="dxa"/>
            <w:noWrap/>
            <w:tcMar>
              <w:top w:w="0" w:type="dxa"/>
              <w:left w:w="70" w:type="dxa"/>
              <w:bottom w:w="0" w:type="dxa"/>
              <w:right w:w="70" w:type="dxa"/>
            </w:tcMar>
          </w:tcPr>
          <w:p w14:paraId="785D00F2" w14:textId="77777777" w:rsidR="00D760EB" w:rsidRPr="00BE7E02" w:rsidRDefault="00D760EB" w:rsidP="00933E8A">
            <w:pPr>
              <w:spacing w:after="0"/>
              <w:jc w:val="center"/>
              <w:rPr>
                <w:rFonts w:ascii="Times New Roman" w:hAnsi="Times New Roman"/>
              </w:rPr>
            </w:pPr>
            <w:r w:rsidRPr="00BE7E02">
              <w:rPr>
                <w:rFonts w:ascii="Times New Roman" w:hAnsi="Times New Roman"/>
                <w:b/>
                <w:bCs/>
              </w:rPr>
              <w:t>Magyar név</w:t>
            </w:r>
          </w:p>
        </w:tc>
        <w:tc>
          <w:tcPr>
            <w:tcW w:w="5580" w:type="dxa"/>
            <w:noWrap/>
            <w:tcMar>
              <w:top w:w="0" w:type="dxa"/>
              <w:left w:w="70" w:type="dxa"/>
              <w:bottom w:w="0" w:type="dxa"/>
              <w:right w:w="70" w:type="dxa"/>
            </w:tcMar>
          </w:tcPr>
          <w:p w14:paraId="22FA2F23" w14:textId="77777777" w:rsidR="00D760EB" w:rsidRPr="00BE7E02" w:rsidRDefault="00D760EB" w:rsidP="00933E8A">
            <w:pPr>
              <w:spacing w:after="0"/>
              <w:jc w:val="center"/>
              <w:rPr>
                <w:rFonts w:ascii="Times New Roman" w:hAnsi="Times New Roman"/>
              </w:rPr>
            </w:pPr>
            <w:r w:rsidRPr="00BE7E02">
              <w:rPr>
                <w:rFonts w:ascii="Times New Roman" w:hAnsi="Times New Roman"/>
                <w:b/>
                <w:bCs/>
              </w:rPr>
              <w:t>Tudományos név</w:t>
            </w:r>
          </w:p>
        </w:tc>
      </w:tr>
      <w:tr w:rsidR="00D760EB" w:rsidRPr="00BE7E02" w14:paraId="06347DD2" w14:textId="77777777" w:rsidTr="00933E8A">
        <w:trPr>
          <w:trHeight w:val="300"/>
        </w:trPr>
        <w:tc>
          <w:tcPr>
            <w:tcW w:w="3638" w:type="dxa"/>
            <w:noWrap/>
            <w:tcMar>
              <w:top w:w="0" w:type="dxa"/>
              <w:left w:w="70" w:type="dxa"/>
              <w:bottom w:w="0" w:type="dxa"/>
              <w:right w:w="70" w:type="dxa"/>
            </w:tcMar>
          </w:tcPr>
          <w:p w14:paraId="5BFF3CEA"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Borfa</w:t>
            </w:r>
            <w:proofErr w:type="spellEnd"/>
            <w:r w:rsidRPr="00BE7E02">
              <w:rPr>
                <w:rFonts w:ascii="Times New Roman" w:hAnsi="Times New Roman"/>
              </w:rPr>
              <w:t>, tengerparti seprűcserje</w:t>
            </w:r>
          </w:p>
        </w:tc>
        <w:tc>
          <w:tcPr>
            <w:tcW w:w="5580" w:type="dxa"/>
            <w:noWrap/>
            <w:tcMar>
              <w:top w:w="0" w:type="dxa"/>
              <w:left w:w="70" w:type="dxa"/>
              <w:bottom w:w="0" w:type="dxa"/>
              <w:right w:w="70" w:type="dxa"/>
            </w:tcMar>
          </w:tcPr>
          <w:p w14:paraId="69D0B173"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Baccharis</w:t>
            </w:r>
            <w:proofErr w:type="spellEnd"/>
            <w:r w:rsidRPr="00BE7E02">
              <w:rPr>
                <w:rFonts w:ascii="Times New Roman" w:hAnsi="Times New Roman"/>
              </w:rPr>
              <w:t xml:space="preserve"> </w:t>
            </w:r>
            <w:proofErr w:type="spellStart"/>
            <w:r w:rsidRPr="00BE7E02">
              <w:rPr>
                <w:rFonts w:ascii="Times New Roman" w:hAnsi="Times New Roman"/>
              </w:rPr>
              <w:t>halimifolia</w:t>
            </w:r>
            <w:proofErr w:type="spellEnd"/>
          </w:p>
        </w:tc>
      </w:tr>
      <w:tr w:rsidR="00D760EB" w:rsidRPr="00BE7E02" w14:paraId="3FAE524A" w14:textId="77777777" w:rsidTr="00933E8A">
        <w:trPr>
          <w:trHeight w:val="300"/>
        </w:trPr>
        <w:tc>
          <w:tcPr>
            <w:tcW w:w="3638" w:type="dxa"/>
            <w:noWrap/>
            <w:tcMar>
              <w:top w:w="0" w:type="dxa"/>
              <w:left w:w="70" w:type="dxa"/>
              <w:bottom w:w="0" w:type="dxa"/>
              <w:right w:w="70" w:type="dxa"/>
            </w:tcMar>
          </w:tcPr>
          <w:p w14:paraId="26CB8A20" w14:textId="77777777" w:rsidR="00D760EB" w:rsidRPr="00BE7E02" w:rsidRDefault="00D760EB" w:rsidP="00933E8A">
            <w:pPr>
              <w:spacing w:after="0"/>
              <w:rPr>
                <w:rFonts w:ascii="Times New Roman" w:hAnsi="Times New Roman"/>
              </w:rPr>
            </w:pPr>
            <w:r w:rsidRPr="00BE7E02">
              <w:rPr>
                <w:rFonts w:ascii="Times New Roman" w:hAnsi="Times New Roman"/>
              </w:rPr>
              <w:t>Kaliforniai tündérhínár</w:t>
            </w:r>
          </w:p>
        </w:tc>
        <w:tc>
          <w:tcPr>
            <w:tcW w:w="5580" w:type="dxa"/>
            <w:noWrap/>
            <w:tcMar>
              <w:top w:w="0" w:type="dxa"/>
              <w:left w:w="70" w:type="dxa"/>
              <w:bottom w:w="0" w:type="dxa"/>
              <w:right w:w="70" w:type="dxa"/>
            </w:tcMar>
          </w:tcPr>
          <w:p w14:paraId="697EC73D"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Cabomba</w:t>
            </w:r>
            <w:proofErr w:type="spellEnd"/>
            <w:r w:rsidRPr="00BE7E02">
              <w:rPr>
                <w:rFonts w:ascii="Times New Roman" w:hAnsi="Times New Roman"/>
              </w:rPr>
              <w:t xml:space="preserve"> </w:t>
            </w:r>
            <w:proofErr w:type="spellStart"/>
            <w:r w:rsidRPr="00BE7E02">
              <w:rPr>
                <w:rFonts w:ascii="Times New Roman" w:hAnsi="Times New Roman"/>
              </w:rPr>
              <w:t>caroliniana</w:t>
            </w:r>
            <w:proofErr w:type="spellEnd"/>
          </w:p>
        </w:tc>
      </w:tr>
      <w:tr w:rsidR="00D760EB" w:rsidRPr="00BE7E02" w14:paraId="019381BF" w14:textId="77777777" w:rsidTr="00933E8A">
        <w:trPr>
          <w:trHeight w:val="300"/>
        </w:trPr>
        <w:tc>
          <w:tcPr>
            <w:tcW w:w="3638" w:type="dxa"/>
            <w:noWrap/>
            <w:tcMar>
              <w:top w:w="0" w:type="dxa"/>
              <w:left w:w="70" w:type="dxa"/>
              <w:bottom w:w="0" w:type="dxa"/>
              <w:right w:w="70" w:type="dxa"/>
            </w:tcMar>
          </w:tcPr>
          <w:p w14:paraId="1D97C6A3" w14:textId="77777777" w:rsidR="00D760EB" w:rsidRPr="00BE7E02" w:rsidRDefault="00D760EB" w:rsidP="00933E8A">
            <w:pPr>
              <w:spacing w:after="0"/>
              <w:rPr>
                <w:rFonts w:ascii="Times New Roman" w:hAnsi="Times New Roman"/>
              </w:rPr>
            </w:pPr>
            <w:r w:rsidRPr="00BE7E02">
              <w:rPr>
                <w:rFonts w:ascii="Times New Roman" w:hAnsi="Times New Roman"/>
              </w:rPr>
              <w:t>Vízijácint</w:t>
            </w:r>
          </w:p>
        </w:tc>
        <w:tc>
          <w:tcPr>
            <w:tcW w:w="5580" w:type="dxa"/>
            <w:noWrap/>
            <w:tcMar>
              <w:top w:w="0" w:type="dxa"/>
              <w:left w:w="70" w:type="dxa"/>
              <w:bottom w:w="0" w:type="dxa"/>
              <w:right w:w="70" w:type="dxa"/>
            </w:tcMar>
          </w:tcPr>
          <w:p w14:paraId="62AC2850"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Eichhornia</w:t>
            </w:r>
            <w:proofErr w:type="spellEnd"/>
            <w:r w:rsidRPr="00BE7E02">
              <w:rPr>
                <w:rFonts w:ascii="Times New Roman" w:hAnsi="Times New Roman"/>
              </w:rPr>
              <w:t xml:space="preserve"> </w:t>
            </w:r>
            <w:proofErr w:type="spellStart"/>
            <w:r w:rsidRPr="00BE7E02">
              <w:rPr>
                <w:rFonts w:ascii="Times New Roman" w:hAnsi="Times New Roman"/>
              </w:rPr>
              <w:t>crassipes</w:t>
            </w:r>
            <w:proofErr w:type="spellEnd"/>
          </w:p>
        </w:tc>
      </w:tr>
      <w:tr w:rsidR="00D760EB" w:rsidRPr="00BE7E02" w14:paraId="0A3547E7" w14:textId="77777777" w:rsidTr="00933E8A">
        <w:trPr>
          <w:trHeight w:val="300"/>
        </w:trPr>
        <w:tc>
          <w:tcPr>
            <w:tcW w:w="3638" w:type="dxa"/>
            <w:noWrap/>
            <w:tcMar>
              <w:top w:w="0" w:type="dxa"/>
              <w:left w:w="70" w:type="dxa"/>
              <w:bottom w:w="0" w:type="dxa"/>
              <w:right w:w="70" w:type="dxa"/>
            </w:tcMar>
          </w:tcPr>
          <w:p w14:paraId="12E53975" w14:textId="77777777" w:rsidR="00D760EB" w:rsidRPr="00BE7E02" w:rsidRDefault="00D760EB" w:rsidP="00933E8A">
            <w:pPr>
              <w:spacing w:after="0"/>
              <w:rPr>
                <w:rFonts w:ascii="Times New Roman" w:hAnsi="Times New Roman"/>
              </w:rPr>
            </w:pPr>
            <w:r w:rsidRPr="00BE7E02">
              <w:rPr>
                <w:rFonts w:ascii="Times New Roman" w:hAnsi="Times New Roman"/>
              </w:rPr>
              <w:t>Perzsa medvetalp</w:t>
            </w:r>
          </w:p>
        </w:tc>
        <w:tc>
          <w:tcPr>
            <w:tcW w:w="5580" w:type="dxa"/>
            <w:noWrap/>
            <w:tcMar>
              <w:top w:w="0" w:type="dxa"/>
              <w:left w:w="70" w:type="dxa"/>
              <w:bottom w:w="0" w:type="dxa"/>
              <w:right w:w="70" w:type="dxa"/>
            </w:tcMar>
          </w:tcPr>
          <w:p w14:paraId="7ED9F267"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Heracleum</w:t>
            </w:r>
            <w:proofErr w:type="spellEnd"/>
            <w:r w:rsidRPr="00BE7E02">
              <w:rPr>
                <w:rFonts w:ascii="Times New Roman" w:hAnsi="Times New Roman"/>
              </w:rPr>
              <w:t xml:space="preserve"> </w:t>
            </w:r>
            <w:proofErr w:type="spellStart"/>
            <w:r w:rsidRPr="00BE7E02">
              <w:rPr>
                <w:rFonts w:ascii="Times New Roman" w:hAnsi="Times New Roman"/>
              </w:rPr>
              <w:t>persicum</w:t>
            </w:r>
            <w:proofErr w:type="spellEnd"/>
          </w:p>
        </w:tc>
      </w:tr>
      <w:tr w:rsidR="00D760EB" w:rsidRPr="00BE7E02" w14:paraId="62B2BA96" w14:textId="77777777" w:rsidTr="00933E8A">
        <w:trPr>
          <w:trHeight w:val="300"/>
        </w:trPr>
        <w:tc>
          <w:tcPr>
            <w:tcW w:w="3638" w:type="dxa"/>
            <w:noWrap/>
            <w:tcMar>
              <w:top w:w="0" w:type="dxa"/>
              <w:left w:w="70" w:type="dxa"/>
              <w:bottom w:w="0" w:type="dxa"/>
              <w:right w:w="70" w:type="dxa"/>
            </w:tcMar>
          </w:tcPr>
          <w:p w14:paraId="39142922"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Sosnowsky</w:t>
            </w:r>
            <w:proofErr w:type="spellEnd"/>
            <w:r w:rsidRPr="00BE7E02">
              <w:rPr>
                <w:rFonts w:ascii="Times New Roman" w:hAnsi="Times New Roman"/>
              </w:rPr>
              <w:t>-medvetalp</w:t>
            </w:r>
          </w:p>
        </w:tc>
        <w:tc>
          <w:tcPr>
            <w:tcW w:w="5580" w:type="dxa"/>
            <w:noWrap/>
            <w:tcMar>
              <w:top w:w="0" w:type="dxa"/>
              <w:left w:w="70" w:type="dxa"/>
              <w:bottom w:w="0" w:type="dxa"/>
              <w:right w:w="70" w:type="dxa"/>
            </w:tcMar>
          </w:tcPr>
          <w:p w14:paraId="557ACA60"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Heracleum</w:t>
            </w:r>
            <w:proofErr w:type="spellEnd"/>
            <w:r w:rsidRPr="00BE7E02">
              <w:rPr>
                <w:rFonts w:ascii="Times New Roman" w:hAnsi="Times New Roman"/>
              </w:rPr>
              <w:t xml:space="preserve"> </w:t>
            </w:r>
            <w:proofErr w:type="spellStart"/>
            <w:r w:rsidRPr="00BE7E02">
              <w:rPr>
                <w:rFonts w:ascii="Times New Roman" w:hAnsi="Times New Roman"/>
              </w:rPr>
              <w:t>sosnowskyi</w:t>
            </w:r>
            <w:proofErr w:type="spellEnd"/>
          </w:p>
        </w:tc>
      </w:tr>
      <w:tr w:rsidR="00D760EB" w:rsidRPr="00BE7E02" w14:paraId="7F62D8AD" w14:textId="77777777" w:rsidTr="00933E8A">
        <w:trPr>
          <w:trHeight w:val="300"/>
        </w:trPr>
        <w:tc>
          <w:tcPr>
            <w:tcW w:w="3638" w:type="dxa"/>
            <w:noWrap/>
            <w:tcMar>
              <w:top w:w="0" w:type="dxa"/>
              <w:left w:w="70" w:type="dxa"/>
              <w:bottom w:w="0" w:type="dxa"/>
              <w:right w:w="70" w:type="dxa"/>
            </w:tcMar>
          </w:tcPr>
          <w:p w14:paraId="7DACF40A" w14:textId="77777777" w:rsidR="00D760EB" w:rsidRPr="00BE7E02" w:rsidRDefault="00D760EB" w:rsidP="00933E8A">
            <w:pPr>
              <w:spacing w:after="0"/>
              <w:rPr>
                <w:rFonts w:ascii="Times New Roman" w:hAnsi="Times New Roman"/>
              </w:rPr>
            </w:pPr>
            <w:r w:rsidRPr="00BE7E02">
              <w:rPr>
                <w:rFonts w:ascii="Times New Roman" w:hAnsi="Times New Roman"/>
              </w:rPr>
              <w:t>Hévízi gázló</w:t>
            </w:r>
          </w:p>
        </w:tc>
        <w:tc>
          <w:tcPr>
            <w:tcW w:w="5580" w:type="dxa"/>
            <w:noWrap/>
            <w:tcMar>
              <w:top w:w="0" w:type="dxa"/>
              <w:left w:w="70" w:type="dxa"/>
              <w:bottom w:w="0" w:type="dxa"/>
              <w:right w:w="70" w:type="dxa"/>
            </w:tcMar>
          </w:tcPr>
          <w:p w14:paraId="6F1B24E2"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Hydrocotyle</w:t>
            </w:r>
            <w:proofErr w:type="spellEnd"/>
            <w:r w:rsidRPr="00BE7E02">
              <w:rPr>
                <w:rFonts w:ascii="Times New Roman" w:hAnsi="Times New Roman"/>
              </w:rPr>
              <w:t xml:space="preserve"> </w:t>
            </w:r>
            <w:proofErr w:type="spellStart"/>
            <w:r w:rsidRPr="00BE7E02">
              <w:rPr>
                <w:rFonts w:ascii="Times New Roman" w:hAnsi="Times New Roman"/>
              </w:rPr>
              <w:t>ranunculoides</w:t>
            </w:r>
            <w:proofErr w:type="spellEnd"/>
          </w:p>
        </w:tc>
      </w:tr>
      <w:tr w:rsidR="00D760EB" w:rsidRPr="00BE7E02" w14:paraId="05090B8B" w14:textId="77777777" w:rsidTr="00933E8A">
        <w:trPr>
          <w:trHeight w:val="300"/>
        </w:trPr>
        <w:tc>
          <w:tcPr>
            <w:tcW w:w="3638" w:type="dxa"/>
            <w:noWrap/>
            <w:tcMar>
              <w:top w:w="0" w:type="dxa"/>
              <w:left w:w="70" w:type="dxa"/>
              <w:bottom w:w="0" w:type="dxa"/>
              <w:right w:w="70" w:type="dxa"/>
            </w:tcMar>
          </w:tcPr>
          <w:p w14:paraId="0E1F5851" w14:textId="77777777" w:rsidR="00D760EB" w:rsidRPr="00BE7E02" w:rsidRDefault="00D760EB" w:rsidP="00933E8A">
            <w:pPr>
              <w:spacing w:after="0"/>
              <w:rPr>
                <w:rFonts w:ascii="Times New Roman" w:hAnsi="Times New Roman"/>
              </w:rPr>
            </w:pPr>
            <w:r w:rsidRPr="00BE7E02">
              <w:rPr>
                <w:rFonts w:ascii="Times New Roman" w:hAnsi="Times New Roman"/>
              </w:rPr>
              <w:t>Fodros átokhínár</w:t>
            </w:r>
          </w:p>
        </w:tc>
        <w:tc>
          <w:tcPr>
            <w:tcW w:w="5580" w:type="dxa"/>
            <w:noWrap/>
            <w:tcMar>
              <w:top w:w="0" w:type="dxa"/>
              <w:left w:w="70" w:type="dxa"/>
              <w:bottom w:w="0" w:type="dxa"/>
              <w:right w:w="70" w:type="dxa"/>
            </w:tcMar>
          </w:tcPr>
          <w:p w14:paraId="638BCB74"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Lagarosiphon</w:t>
            </w:r>
            <w:proofErr w:type="spellEnd"/>
            <w:r w:rsidRPr="00BE7E02">
              <w:rPr>
                <w:rFonts w:ascii="Times New Roman" w:hAnsi="Times New Roman"/>
              </w:rPr>
              <w:t xml:space="preserve"> major</w:t>
            </w:r>
          </w:p>
        </w:tc>
      </w:tr>
      <w:tr w:rsidR="00D760EB" w:rsidRPr="00BE7E02" w14:paraId="6D307750" w14:textId="77777777" w:rsidTr="00933E8A">
        <w:trPr>
          <w:trHeight w:val="300"/>
        </w:trPr>
        <w:tc>
          <w:tcPr>
            <w:tcW w:w="3638" w:type="dxa"/>
            <w:noWrap/>
            <w:tcMar>
              <w:top w:w="0" w:type="dxa"/>
              <w:left w:w="70" w:type="dxa"/>
              <w:bottom w:w="0" w:type="dxa"/>
              <w:right w:w="70" w:type="dxa"/>
            </w:tcMar>
          </w:tcPr>
          <w:p w14:paraId="470C8446" w14:textId="77777777" w:rsidR="00D760EB" w:rsidRPr="00BE7E02" w:rsidRDefault="00D760EB" w:rsidP="00933E8A">
            <w:pPr>
              <w:spacing w:after="0"/>
              <w:rPr>
                <w:rFonts w:ascii="Times New Roman" w:hAnsi="Times New Roman"/>
              </w:rPr>
            </w:pPr>
            <w:r w:rsidRPr="00BE7E02">
              <w:rPr>
                <w:rFonts w:ascii="Times New Roman" w:hAnsi="Times New Roman"/>
              </w:rPr>
              <w:t>Nagyvirágú tóalma</w:t>
            </w:r>
          </w:p>
        </w:tc>
        <w:tc>
          <w:tcPr>
            <w:tcW w:w="5580" w:type="dxa"/>
            <w:noWrap/>
            <w:tcMar>
              <w:top w:w="0" w:type="dxa"/>
              <w:left w:w="70" w:type="dxa"/>
              <w:bottom w:w="0" w:type="dxa"/>
              <w:right w:w="70" w:type="dxa"/>
            </w:tcMar>
          </w:tcPr>
          <w:p w14:paraId="463B54C9"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Ludwigia</w:t>
            </w:r>
            <w:proofErr w:type="spellEnd"/>
            <w:r w:rsidRPr="00BE7E02">
              <w:rPr>
                <w:rFonts w:ascii="Times New Roman" w:hAnsi="Times New Roman"/>
              </w:rPr>
              <w:t xml:space="preserve"> </w:t>
            </w:r>
            <w:proofErr w:type="spellStart"/>
            <w:r w:rsidRPr="00BE7E02">
              <w:rPr>
                <w:rFonts w:ascii="Times New Roman" w:hAnsi="Times New Roman"/>
              </w:rPr>
              <w:t>grandiflora</w:t>
            </w:r>
            <w:proofErr w:type="spellEnd"/>
          </w:p>
        </w:tc>
      </w:tr>
      <w:tr w:rsidR="00D760EB" w:rsidRPr="00BE7E02" w14:paraId="1EF05CF8" w14:textId="77777777" w:rsidTr="00933E8A">
        <w:trPr>
          <w:trHeight w:val="300"/>
        </w:trPr>
        <w:tc>
          <w:tcPr>
            <w:tcW w:w="3638" w:type="dxa"/>
            <w:noWrap/>
            <w:tcMar>
              <w:top w:w="0" w:type="dxa"/>
              <w:left w:w="70" w:type="dxa"/>
              <w:bottom w:w="0" w:type="dxa"/>
              <w:right w:w="70" w:type="dxa"/>
            </w:tcMar>
          </w:tcPr>
          <w:p w14:paraId="775E1F29" w14:textId="77777777" w:rsidR="00D760EB" w:rsidRPr="00BE7E02" w:rsidRDefault="00D760EB" w:rsidP="00933E8A">
            <w:pPr>
              <w:spacing w:after="0"/>
              <w:rPr>
                <w:rFonts w:ascii="Times New Roman" w:hAnsi="Times New Roman"/>
              </w:rPr>
            </w:pPr>
            <w:r w:rsidRPr="00BE7E02">
              <w:rPr>
                <w:rFonts w:ascii="Times New Roman" w:hAnsi="Times New Roman"/>
              </w:rPr>
              <w:t>Sárgavirágú tóalma</w:t>
            </w:r>
          </w:p>
        </w:tc>
        <w:tc>
          <w:tcPr>
            <w:tcW w:w="5580" w:type="dxa"/>
            <w:noWrap/>
            <w:tcMar>
              <w:top w:w="0" w:type="dxa"/>
              <w:left w:w="70" w:type="dxa"/>
              <w:bottom w:w="0" w:type="dxa"/>
              <w:right w:w="70" w:type="dxa"/>
            </w:tcMar>
          </w:tcPr>
          <w:p w14:paraId="70DE65B2"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Ludwigia</w:t>
            </w:r>
            <w:proofErr w:type="spellEnd"/>
            <w:r w:rsidRPr="00BE7E02">
              <w:rPr>
                <w:rFonts w:ascii="Times New Roman" w:hAnsi="Times New Roman"/>
              </w:rPr>
              <w:t xml:space="preserve"> </w:t>
            </w:r>
            <w:proofErr w:type="spellStart"/>
            <w:r w:rsidRPr="00BE7E02">
              <w:rPr>
                <w:rFonts w:ascii="Times New Roman" w:hAnsi="Times New Roman"/>
              </w:rPr>
              <w:t>peploides</w:t>
            </w:r>
            <w:proofErr w:type="spellEnd"/>
          </w:p>
        </w:tc>
      </w:tr>
      <w:tr w:rsidR="00D760EB" w:rsidRPr="00BE7E02" w14:paraId="46E12865" w14:textId="77777777" w:rsidTr="00933E8A">
        <w:trPr>
          <w:trHeight w:val="300"/>
        </w:trPr>
        <w:tc>
          <w:tcPr>
            <w:tcW w:w="3638" w:type="dxa"/>
            <w:noWrap/>
            <w:tcMar>
              <w:top w:w="0" w:type="dxa"/>
              <w:left w:w="70" w:type="dxa"/>
              <w:bottom w:w="0" w:type="dxa"/>
              <w:right w:w="70" w:type="dxa"/>
            </w:tcMar>
          </w:tcPr>
          <w:p w14:paraId="062B60F3" w14:textId="77777777" w:rsidR="00D760EB" w:rsidRPr="00BE7E02" w:rsidRDefault="00D760EB" w:rsidP="00933E8A">
            <w:pPr>
              <w:spacing w:after="0"/>
              <w:rPr>
                <w:rFonts w:ascii="Times New Roman" w:hAnsi="Times New Roman"/>
              </w:rPr>
            </w:pPr>
            <w:r w:rsidRPr="00BE7E02">
              <w:rPr>
                <w:rFonts w:ascii="Times New Roman" w:hAnsi="Times New Roman"/>
              </w:rPr>
              <w:t>Sárga lápbuzogány</w:t>
            </w:r>
          </w:p>
        </w:tc>
        <w:tc>
          <w:tcPr>
            <w:tcW w:w="5580" w:type="dxa"/>
            <w:noWrap/>
            <w:tcMar>
              <w:top w:w="0" w:type="dxa"/>
              <w:left w:w="70" w:type="dxa"/>
              <w:bottom w:w="0" w:type="dxa"/>
              <w:right w:w="70" w:type="dxa"/>
            </w:tcMar>
          </w:tcPr>
          <w:p w14:paraId="49330F5C"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Lysichiton</w:t>
            </w:r>
            <w:proofErr w:type="spellEnd"/>
            <w:r w:rsidRPr="00BE7E02">
              <w:rPr>
                <w:rFonts w:ascii="Times New Roman" w:hAnsi="Times New Roman"/>
              </w:rPr>
              <w:t xml:space="preserve"> </w:t>
            </w:r>
            <w:proofErr w:type="spellStart"/>
            <w:r w:rsidRPr="00BE7E02">
              <w:rPr>
                <w:rFonts w:ascii="Times New Roman" w:hAnsi="Times New Roman"/>
              </w:rPr>
              <w:t>americanus</w:t>
            </w:r>
            <w:proofErr w:type="spellEnd"/>
          </w:p>
        </w:tc>
      </w:tr>
      <w:tr w:rsidR="00D760EB" w:rsidRPr="00BE7E02" w14:paraId="2D53D3FB" w14:textId="77777777" w:rsidTr="00933E8A">
        <w:trPr>
          <w:trHeight w:val="300"/>
        </w:trPr>
        <w:tc>
          <w:tcPr>
            <w:tcW w:w="3638" w:type="dxa"/>
            <w:noWrap/>
            <w:tcMar>
              <w:top w:w="0" w:type="dxa"/>
              <w:left w:w="70" w:type="dxa"/>
              <w:bottom w:w="0" w:type="dxa"/>
              <w:right w:w="70" w:type="dxa"/>
            </w:tcMar>
          </w:tcPr>
          <w:p w14:paraId="46D77AB7" w14:textId="77777777" w:rsidR="00D760EB" w:rsidRPr="00BE7E02" w:rsidRDefault="00D760EB" w:rsidP="00933E8A">
            <w:pPr>
              <w:spacing w:after="0"/>
              <w:rPr>
                <w:rFonts w:ascii="Times New Roman" w:hAnsi="Times New Roman"/>
              </w:rPr>
            </w:pPr>
            <w:r w:rsidRPr="00BE7E02">
              <w:rPr>
                <w:rFonts w:ascii="Times New Roman" w:hAnsi="Times New Roman"/>
              </w:rPr>
              <w:t>Közönséges süllőhínár</w:t>
            </w:r>
          </w:p>
        </w:tc>
        <w:tc>
          <w:tcPr>
            <w:tcW w:w="5580" w:type="dxa"/>
            <w:noWrap/>
            <w:tcMar>
              <w:top w:w="0" w:type="dxa"/>
              <w:left w:w="70" w:type="dxa"/>
              <w:bottom w:w="0" w:type="dxa"/>
              <w:right w:w="70" w:type="dxa"/>
            </w:tcMar>
          </w:tcPr>
          <w:p w14:paraId="538B9805"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Myriophyllum</w:t>
            </w:r>
            <w:proofErr w:type="spellEnd"/>
            <w:r w:rsidRPr="00BE7E02">
              <w:rPr>
                <w:rFonts w:ascii="Times New Roman" w:hAnsi="Times New Roman"/>
              </w:rPr>
              <w:t xml:space="preserve"> </w:t>
            </w:r>
            <w:proofErr w:type="spellStart"/>
            <w:r w:rsidRPr="00BE7E02">
              <w:rPr>
                <w:rFonts w:ascii="Times New Roman" w:hAnsi="Times New Roman"/>
              </w:rPr>
              <w:t>aquaticum</w:t>
            </w:r>
            <w:proofErr w:type="spellEnd"/>
          </w:p>
        </w:tc>
      </w:tr>
      <w:tr w:rsidR="00D760EB" w:rsidRPr="00BE7E02" w14:paraId="48514A2B" w14:textId="77777777" w:rsidTr="00933E8A">
        <w:trPr>
          <w:trHeight w:val="300"/>
        </w:trPr>
        <w:tc>
          <w:tcPr>
            <w:tcW w:w="3638" w:type="dxa"/>
            <w:noWrap/>
            <w:tcMar>
              <w:top w:w="0" w:type="dxa"/>
              <w:left w:w="70" w:type="dxa"/>
              <w:bottom w:w="0" w:type="dxa"/>
              <w:right w:w="70" w:type="dxa"/>
            </w:tcMar>
          </w:tcPr>
          <w:p w14:paraId="03F807B3" w14:textId="77777777" w:rsidR="00D760EB" w:rsidRPr="00BE7E02" w:rsidRDefault="00D760EB" w:rsidP="00933E8A">
            <w:pPr>
              <w:spacing w:after="0"/>
              <w:rPr>
                <w:rFonts w:ascii="Times New Roman" w:hAnsi="Times New Roman"/>
              </w:rPr>
            </w:pPr>
            <w:r w:rsidRPr="00BE7E02">
              <w:rPr>
                <w:rFonts w:ascii="Times New Roman" w:hAnsi="Times New Roman"/>
              </w:rPr>
              <w:t>Keserű hamisüröm</w:t>
            </w:r>
          </w:p>
        </w:tc>
        <w:tc>
          <w:tcPr>
            <w:tcW w:w="5580" w:type="dxa"/>
            <w:noWrap/>
            <w:tcMar>
              <w:top w:w="0" w:type="dxa"/>
              <w:left w:w="70" w:type="dxa"/>
              <w:bottom w:w="0" w:type="dxa"/>
              <w:right w:w="70" w:type="dxa"/>
            </w:tcMar>
          </w:tcPr>
          <w:p w14:paraId="5D4C0464"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Parthenium</w:t>
            </w:r>
            <w:proofErr w:type="spellEnd"/>
            <w:r w:rsidRPr="00BE7E02">
              <w:rPr>
                <w:rFonts w:ascii="Times New Roman" w:hAnsi="Times New Roman"/>
              </w:rPr>
              <w:t xml:space="preserve"> </w:t>
            </w:r>
            <w:proofErr w:type="spellStart"/>
            <w:r w:rsidRPr="00BE7E02">
              <w:rPr>
                <w:rFonts w:ascii="Times New Roman" w:hAnsi="Times New Roman"/>
              </w:rPr>
              <w:t>hysterophorus</w:t>
            </w:r>
            <w:proofErr w:type="spellEnd"/>
          </w:p>
        </w:tc>
      </w:tr>
      <w:tr w:rsidR="00D760EB" w:rsidRPr="00BE7E02" w14:paraId="67264683" w14:textId="77777777" w:rsidTr="00933E8A">
        <w:trPr>
          <w:trHeight w:val="300"/>
        </w:trPr>
        <w:tc>
          <w:tcPr>
            <w:tcW w:w="3638" w:type="dxa"/>
            <w:noWrap/>
            <w:tcMar>
              <w:top w:w="0" w:type="dxa"/>
              <w:left w:w="70" w:type="dxa"/>
              <w:bottom w:w="0" w:type="dxa"/>
              <w:right w:w="70" w:type="dxa"/>
            </w:tcMar>
          </w:tcPr>
          <w:p w14:paraId="7197254A" w14:textId="77777777" w:rsidR="00D760EB" w:rsidRPr="00BE7E02" w:rsidRDefault="00D760EB" w:rsidP="00933E8A">
            <w:pPr>
              <w:spacing w:after="0"/>
              <w:rPr>
                <w:rFonts w:ascii="Times New Roman" w:hAnsi="Times New Roman"/>
              </w:rPr>
            </w:pPr>
            <w:r w:rsidRPr="00BE7E02">
              <w:rPr>
                <w:rFonts w:ascii="Times New Roman" w:hAnsi="Times New Roman"/>
              </w:rPr>
              <w:t>Ördögfarok keserűfű</w:t>
            </w:r>
          </w:p>
        </w:tc>
        <w:tc>
          <w:tcPr>
            <w:tcW w:w="5580" w:type="dxa"/>
            <w:noWrap/>
            <w:tcMar>
              <w:top w:w="0" w:type="dxa"/>
              <w:left w:w="70" w:type="dxa"/>
              <w:bottom w:w="0" w:type="dxa"/>
              <w:right w:w="70" w:type="dxa"/>
            </w:tcMar>
          </w:tcPr>
          <w:p w14:paraId="4E7E87A3"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Persicaria</w:t>
            </w:r>
            <w:proofErr w:type="spellEnd"/>
            <w:r w:rsidRPr="00BE7E02">
              <w:rPr>
                <w:rFonts w:ascii="Times New Roman" w:hAnsi="Times New Roman"/>
              </w:rPr>
              <w:t xml:space="preserve"> </w:t>
            </w:r>
            <w:proofErr w:type="spellStart"/>
            <w:r w:rsidRPr="00BE7E02">
              <w:rPr>
                <w:rFonts w:ascii="Times New Roman" w:hAnsi="Times New Roman"/>
              </w:rPr>
              <w:t>perfoliata</w:t>
            </w:r>
            <w:proofErr w:type="spellEnd"/>
          </w:p>
        </w:tc>
      </w:tr>
      <w:tr w:rsidR="00D760EB" w:rsidRPr="00BE7E02" w14:paraId="17A986A6" w14:textId="77777777" w:rsidTr="00933E8A">
        <w:trPr>
          <w:trHeight w:val="300"/>
        </w:trPr>
        <w:tc>
          <w:tcPr>
            <w:tcW w:w="3638" w:type="dxa"/>
            <w:noWrap/>
            <w:tcMar>
              <w:top w:w="0" w:type="dxa"/>
              <w:left w:w="70" w:type="dxa"/>
              <w:bottom w:w="0" w:type="dxa"/>
              <w:right w:w="70" w:type="dxa"/>
            </w:tcMar>
          </w:tcPr>
          <w:p w14:paraId="426C08AD"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Kudzu</w:t>
            </w:r>
            <w:proofErr w:type="spellEnd"/>
            <w:r w:rsidRPr="00BE7E02">
              <w:rPr>
                <w:rFonts w:ascii="Times New Roman" w:hAnsi="Times New Roman"/>
              </w:rPr>
              <w:t xml:space="preserve"> nyílgyökér</w:t>
            </w:r>
          </w:p>
        </w:tc>
        <w:tc>
          <w:tcPr>
            <w:tcW w:w="5580" w:type="dxa"/>
            <w:noWrap/>
            <w:tcMar>
              <w:top w:w="0" w:type="dxa"/>
              <w:left w:w="70" w:type="dxa"/>
              <w:bottom w:w="0" w:type="dxa"/>
              <w:right w:w="70" w:type="dxa"/>
            </w:tcMar>
          </w:tcPr>
          <w:p w14:paraId="45959CB4"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Pueraria</w:t>
            </w:r>
            <w:proofErr w:type="spellEnd"/>
            <w:r w:rsidRPr="00BE7E02">
              <w:rPr>
                <w:rFonts w:ascii="Times New Roman" w:hAnsi="Times New Roman"/>
              </w:rPr>
              <w:t xml:space="preserve"> </w:t>
            </w:r>
            <w:proofErr w:type="spellStart"/>
            <w:r w:rsidRPr="00BE7E02">
              <w:rPr>
                <w:rFonts w:ascii="Times New Roman" w:hAnsi="Times New Roman"/>
              </w:rPr>
              <w:t>montana</w:t>
            </w:r>
            <w:proofErr w:type="spellEnd"/>
            <w:r w:rsidRPr="00BE7E02">
              <w:rPr>
                <w:rFonts w:ascii="Times New Roman" w:hAnsi="Times New Roman"/>
              </w:rPr>
              <w:t xml:space="preserve"> var. </w:t>
            </w:r>
            <w:proofErr w:type="spellStart"/>
            <w:r w:rsidRPr="00BE7E02">
              <w:rPr>
                <w:rFonts w:ascii="Times New Roman" w:hAnsi="Times New Roman"/>
              </w:rPr>
              <w:t>lobata</w:t>
            </w:r>
            <w:proofErr w:type="spellEnd"/>
          </w:p>
        </w:tc>
      </w:tr>
    </w:tbl>
    <w:p w14:paraId="5D9F5F4D" w14:textId="77777777" w:rsidR="00D760EB" w:rsidRDefault="00D760EB" w:rsidP="00D760EB">
      <w:pPr>
        <w:spacing w:after="0"/>
        <w:rPr>
          <w:rFonts w:ascii="Times New Roman" w:hAnsi="Times New Roman"/>
        </w:rPr>
      </w:pPr>
    </w:p>
    <w:p w14:paraId="4617F460" w14:textId="77777777" w:rsidR="00D760EB" w:rsidRPr="00BE7E02" w:rsidRDefault="00D760EB" w:rsidP="00D760EB">
      <w:pPr>
        <w:spacing w:after="0"/>
        <w:rPr>
          <w:rFonts w:ascii="Times New Roman" w:hAnsi="Times New Roman"/>
        </w:rPr>
      </w:pPr>
      <w:r w:rsidRPr="00BE7E02">
        <w:rPr>
          <w:rFonts w:ascii="Times New Roman" w:hAnsi="Times New Roman"/>
        </w:rPr>
        <w:t>Várhatóan az alábbi fajokkal fog bővülni a lista:</w:t>
      </w:r>
    </w:p>
    <w:tbl>
      <w:tblPr>
        <w:tblW w:w="921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580"/>
      </w:tblGrid>
      <w:tr w:rsidR="00D760EB" w:rsidRPr="00BE7E02" w14:paraId="335BF25D" w14:textId="77777777" w:rsidTr="00933E8A">
        <w:trPr>
          <w:trHeight w:val="300"/>
        </w:trPr>
        <w:tc>
          <w:tcPr>
            <w:tcW w:w="3638" w:type="dxa"/>
            <w:noWrap/>
            <w:tcMar>
              <w:top w:w="0" w:type="dxa"/>
              <w:left w:w="70" w:type="dxa"/>
              <w:bottom w:w="0" w:type="dxa"/>
              <w:right w:w="70" w:type="dxa"/>
            </w:tcMar>
          </w:tcPr>
          <w:p w14:paraId="2006D3D4" w14:textId="77777777" w:rsidR="00D760EB" w:rsidRPr="00BE7E02" w:rsidRDefault="00D760EB" w:rsidP="00933E8A">
            <w:pPr>
              <w:spacing w:after="0"/>
              <w:jc w:val="center"/>
              <w:rPr>
                <w:rFonts w:ascii="Times New Roman" w:hAnsi="Times New Roman"/>
              </w:rPr>
            </w:pPr>
            <w:r w:rsidRPr="00BE7E02">
              <w:rPr>
                <w:rFonts w:ascii="Times New Roman" w:hAnsi="Times New Roman"/>
                <w:b/>
                <w:bCs/>
              </w:rPr>
              <w:t>Magyar név</w:t>
            </w:r>
          </w:p>
        </w:tc>
        <w:tc>
          <w:tcPr>
            <w:tcW w:w="5580" w:type="dxa"/>
            <w:noWrap/>
            <w:tcMar>
              <w:top w:w="0" w:type="dxa"/>
              <w:left w:w="70" w:type="dxa"/>
              <w:bottom w:w="0" w:type="dxa"/>
              <w:right w:w="70" w:type="dxa"/>
            </w:tcMar>
          </w:tcPr>
          <w:p w14:paraId="40F93466" w14:textId="77777777" w:rsidR="00D760EB" w:rsidRPr="00BE7E02" w:rsidRDefault="00D760EB" w:rsidP="00933E8A">
            <w:pPr>
              <w:spacing w:after="0"/>
              <w:jc w:val="center"/>
              <w:rPr>
                <w:rFonts w:ascii="Times New Roman" w:hAnsi="Times New Roman"/>
              </w:rPr>
            </w:pPr>
            <w:r w:rsidRPr="00BE7E02">
              <w:rPr>
                <w:rFonts w:ascii="Times New Roman" w:hAnsi="Times New Roman"/>
                <w:b/>
                <w:bCs/>
              </w:rPr>
              <w:t>Tudományos név</w:t>
            </w:r>
          </w:p>
        </w:tc>
      </w:tr>
      <w:tr w:rsidR="00D760EB" w:rsidRPr="00BE7E02" w14:paraId="1F6D6E84" w14:textId="77777777" w:rsidTr="00933E8A">
        <w:trPr>
          <w:trHeight w:val="300"/>
        </w:trPr>
        <w:tc>
          <w:tcPr>
            <w:tcW w:w="3638" w:type="dxa"/>
            <w:noWrap/>
            <w:tcMar>
              <w:top w:w="0" w:type="dxa"/>
              <w:left w:w="70" w:type="dxa"/>
              <w:bottom w:w="0" w:type="dxa"/>
              <w:right w:w="70" w:type="dxa"/>
            </w:tcMar>
          </w:tcPr>
          <w:p w14:paraId="696DB44C" w14:textId="77777777" w:rsidR="00D760EB" w:rsidRPr="00BE7E02" w:rsidRDefault="00D760EB" w:rsidP="00933E8A">
            <w:pPr>
              <w:spacing w:after="0"/>
              <w:rPr>
                <w:rFonts w:ascii="Times New Roman" w:hAnsi="Times New Roman"/>
              </w:rPr>
            </w:pPr>
            <w:r w:rsidRPr="00BE7E02">
              <w:rPr>
                <w:rFonts w:ascii="Times New Roman" w:hAnsi="Times New Roman"/>
              </w:rPr>
              <w:t>Közönséges selyemkóró</w:t>
            </w:r>
          </w:p>
        </w:tc>
        <w:tc>
          <w:tcPr>
            <w:tcW w:w="5580" w:type="dxa"/>
            <w:noWrap/>
            <w:tcMar>
              <w:top w:w="0" w:type="dxa"/>
              <w:left w:w="70" w:type="dxa"/>
              <w:bottom w:w="0" w:type="dxa"/>
              <w:right w:w="70" w:type="dxa"/>
            </w:tcMar>
          </w:tcPr>
          <w:p w14:paraId="30AAB1A2"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Asclepias</w:t>
            </w:r>
            <w:proofErr w:type="spellEnd"/>
            <w:r w:rsidRPr="00BE7E02">
              <w:rPr>
                <w:rFonts w:ascii="Times New Roman" w:hAnsi="Times New Roman"/>
              </w:rPr>
              <w:t xml:space="preserve"> </w:t>
            </w:r>
            <w:proofErr w:type="spellStart"/>
            <w:r w:rsidRPr="00BE7E02">
              <w:rPr>
                <w:rFonts w:ascii="Times New Roman" w:hAnsi="Times New Roman"/>
              </w:rPr>
              <w:t>syriaca</w:t>
            </w:r>
            <w:proofErr w:type="spellEnd"/>
          </w:p>
        </w:tc>
      </w:tr>
      <w:tr w:rsidR="00D760EB" w:rsidRPr="00BE7E02" w14:paraId="4A2D1A4A" w14:textId="77777777" w:rsidTr="00933E8A">
        <w:trPr>
          <w:trHeight w:val="300"/>
        </w:trPr>
        <w:tc>
          <w:tcPr>
            <w:tcW w:w="3638" w:type="dxa"/>
            <w:noWrap/>
            <w:tcMar>
              <w:top w:w="0" w:type="dxa"/>
              <w:left w:w="70" w:type="dxa"/>
              <w:bottom w:w="0" w:type="dxa"/>
              <w:right w:w="70" w:type="dxa"/>
            </w:tcMar>
          </w:tcPr>
          <w:p w14:paraId="44358F8D" w14:textId="77777777" w:rsidR="00D760EB" w:rsidRPr="00BE7E02" w:rsidRDefault="00D760EB" w:rsidP="00933E8A">
            <w:pPr>
              <w:spacing w:after="0"/>
              <w:rPr>
                <w:rFonts w:ascii="Times New Roman" w:hAnsi="Times New Roman"/>
              </w:rPr>
            </w:pPr>
            <w:r w:rsidRPr="00BE7E02">
              <w:rPr>
                <w:rFonts w:ascii="Times New Roman" w:hAnsi="Times New Roman"/>
              </w:rPr>
              <w:t>Vékonylevelű átokhínár</w:t>
            </w:r>
          </w:p>
        </w:tc>
        <w:tc>
          <w:tcPr>
            <w:tcW w:w="5580" w:type="dxa"/>
            <w:noWrap/>
            <w:tcMar>
              <w:top w:w="0" w:type="dxa"/>
              <w:left w:w="70" w:type="dxa"/>
              <w:bottom w:w="0" w:type="dxa"/>
              <w:right w:w="70" w:type="dxa"/>
            </w:tcMar>
          </w:tcPr>
          <w:p w14:paraId="55D0E6A5"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Elodea</w:t>
            </w:r>
            <w:proofErr w:type="spellEnd"/>
            <w:r w:rsidRPr="00BE7E02">
              <w:rPr>
                <w:rFonts w:ascii="Times New Roman" w:hAnsi="Times New Roman"/>
              </w:rPr>
              <w:t xml:space="preserve"> </w:t>
            </w:r>
            <w:proofErr w:type="spellStart"/>
            <w:r w:rsidRPr="00BE7E02">
              <w:rPr>
                <w:rFonts w:ascii="Times New Roman" w:hAnsi="Times New Roman"/>
              </w:rPr>
              <w:t>nuttallii</w:t>
            </w:r>
            <w:proofErr w:type="spellEnd"/>
          </w:p>
        </w:tc>
      </w:tr>
      <w:tr w:rsidR="00D760EB" w:rsidRPr="00BE7E02" w14:paraId="797BD03A" w14:textId="77777777" w:rsidTr="00933E8A">
        <w:trPr>
          <w:trHeight w:val="300"/>
        </w:trPr>
        <w:tc>
          <w:tcPr>
            <w:tcW w:w="3638" w:type="dxa"/>
            <w:noWrap/>
            <w:tcMar>
              <w:top w:w="0" w:type="dxa"/>
              <w:left w:w="70" w:type="dxa"/>
              <w:bottom w:w="0" w:type="dxa"/>
              <w:right w:w="70" w:type="dxa"/>
            </w:tcMar>
          </w:tcPr>
          <w:p w14:paraId="3F565443" w14:textId="77777777" w:rsidR="00D760EB" w:rsidRPr="00BE7E02" w:rsidRDefault="00D760EB" w:rsidP="00933E8A">
            <w:pPr>
              <w:spacing w:after="0"/>
              <w:rPr>
                <w:rFonts w:ascii="Times New Roman" w:hAnsi="Times New Roman"/>
              </w:rPr>
            </w:pPr>
            <w:r w:rsidRPr="00BE7E02">
              <w:rPr>
                <w:rFonts w:ascii="Times New Roman" w:hAnsi="Times New Roman"/>
              </w:rPr>
              <w:t>Bíbor nebáncsvirág</w:t>
            </w:r>
          </w:p>
        </w:tc>
        <w:tc>
          <w:tcPr>
            <w:tcW w:w="5580" w:type="dxa"/>
            <w:noWrap/>
            <w:tcMar>
              <w:top w:w="0" w:type="dxa"/>
              <w:left w:w="70" w:type="dxa"/>
              <w:bottom w:w="0" w:type="dxa"/>
              <w:right w:w="70" w:type="dxa"/>
            </w:tcMar>
          </w:tcPr>
          <w:p w14:paraId="6DEB5DD6"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Impatiens</w:t>
            </w:r>
            <w:proofErr w:type="spellEnd"/>
            <w:r w:rsidRPr="00BE7E02">
              <w:rPr>
                <w:rFonts w:ascii="Times New Roman" w:hAnsi="Times New Roman"/>
              </w:rPr>
              <w:t xml:space="preserve"> </w:t>
            </w:r>
            <w:proofErr w:type="spellStart"/>
            <w:r w:rsidRPr="00BE7E02">
              <w:rPr>
                <w:rFonts w:ascii="Times New Roman" w:hAnsi="Times New Roman"/>
              </w:rPr>
              <w:t>glandulifera</w:t>
            </w:r>
            <w:proofErr w:type="spellEnd"/>
          </w:p>
        </w:tc>
      </w:tr>
      <w:tr w:rsidR="00D760EB" w:rsidRPr="00BE7E02" w14:paraId="6E7DA533" w14:textId="77777777" w:rsidTr="00933E8A">
        <w:trPr>
          <w:trHeight w:val="300"/>
        </w:trPr>
        <w:tc>
          <w:tcPr>
            <w:tcW w:w="3638" w:type="dxa"/>
            <w:noWrap/>
            <w:tcMar>
              <w:top w:w="0" w:type="dxa"/>
              <w:left w:w="70" w:type="dxa"/>
              <w:bottom w:w="0" w:type="dxa"/>
              <w:right w:w="70" w:type="dxa"/>
            </w:tcMar>
          </w:tcPr>
          <w:p w14:paraId="1DF03A15" w14:textId="77777777" w:rsidR="00D760EB" w:rsidRPr="00BE7E02" w:rsidRDefault="00D760EB" w:rsidP="00933E8A">
            <w:pPr>
              <w:spacing w:after="0"/>
              <w:rPr>
                <w:rFonts w:ascii="Times New Roman" w:hAnsi="Times New Roman"/>
              </w:rPr>
            </w:pPr>
            <w:r w:rsidRPr="00BE7E02">
              <w:rPr>
                <w:rFonts w:ascii="Times New Roman" w:hAnsi="Times New Roman"/>
              </w:rPr>
              <w:t>Felemáslevelű süllőhínár</w:t>
            </w:r>
          </w:p>
        </w:tc>
        <w:tc>
          <w:tcPr>
            <w:tcW w:w="5580" w:type="dxa"/>
            <w:noWrap/>
            <w:tcMar>
              <w:top w:w="0" w:type="dxa"/>
              <w:left w:w="70" w:type="dxa"/>
              <w:bottom w:w="0" w:type="dxa"/>
              <w:right w:w="70" w:type="dxa"/>
            </w:tcMar>
          </w:tcPr>
          <w:p w14:paraId="23F0F898"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Myriophyllum</w:t>
            </w:r>
            <w:proofErr w:type="spellEnd"/>
            <w:r w:rsidRPr="00BE7E02">
              <w:rPr>
                <w:rFonts w:ascii="Times New Roman" w:hAnsi="Times New Roman"/>
              </w:rPr>
              <w:t xml:space="preserve"> </w:t>
            </w:r>
            <w:proofErr w:type="spellStart"/>
            <w:r w:rsidRPr="00BE7E02">
              <w:rPr>
                <w:rFonts w:ascii="Times New Roman" w:hAnsi="Times New Roman"/>
              </w:rPr>
              <w:t>heterophyllum</w:t>
            </w:r>
            <w:proofErr w:type="spellEnd"/>
          </w:p>
        </w:tc>
      </w:tr>
      <w:tr w:rsidR="00D760EB" w:rsidRPr="00BE7E02" w14:paraId="08966B09" w14:textId="77777777" w:rsidTr="00933E8A">
        <w:trPr>
          <w:trHeight w:val="300"/>
        </w:trPr>
        <w:tc>
          <w:tcPr>
            <w:tcW w:w="3638" w:type="dxa"/>
            <w:noWrap/>
            <w:tcMar>
              <w:top w:w="0" w:type="dxa"/>
              <w:left w:w="70" w:type="dxa"/>
              <w:bottom w:w="0" w:type="dxa"/>
              <w:right w:w="70" w:type="dxa"/>
            </w:tcMar>
          </w:tcPr>
          <w:p w14:paraId="65378864" w14:textId="77777777" w:rsidR="00D760EB" w:rsidRPr="00BE7E02" w:rsidRDefault="00D760EB" w:rsidP="00933E8A">
            <w:pPr>
              <w:spacing w:after="0"/>
              <w:rPr>
                <w:rFonts w:ascii="Times New Roman" w:hAnsi="Times New Roman"/>
              </w:rPr>
            </w:pPr>
            <w:r w:rsidRPr="00BE7E02">
              <w:rPr>
                <w:rFonts w:ascii="Times New Roman" w:hAnsi="Times New Roman"/>
              </w:rPr>
              <w:t>Kaukázusi medvetalp</w:t>
            </w:r>
          </w:p>
        </w:tc>
        <w:tc>
          <w:tcPr>
            <w:tcW w:w="5580" w:type="dxa"/>
            <w:noWrap/>
            <w:tcMar>
              <w:top w:w="0" w:type="dxa"/>
              <w:left w:w="70" w:type="dxa"/>
              <w:bottom w:w="0" w:type="dxa"/>
              <w:right w:w="70" w:type="dxa"/>
            </w:tcMar>
          </w:tcPr>
          <w:p w14:paraId="1E784FB4"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Heracleum</w:t>
            </w:r>
            <w:proofErr w:type="spellEnd"/>
            <w:r w:rsidRPr="00BE7E02">
              <w:rPr>
                <w:rFonts w:ascii="Times New Roman" w:hAnsi="Times New Roman"/>
              </w:rPr>
              <w:t xml:space="preserve"> </w:t>
            </w:r>
            <w:proofErr w:type="spellStart"/>
            <w:r w:rsidRPr="00BE7E02">
              <w:rPr>
                <w:rFonts w:ascii="Times New Roman" w:hAnsi="Times New Roman"/>
              </w:rPr>
              <w:t>mantegazzianum</w:t>
            </w:r>
            <w:proofErr w:type="spellEnd"/>
          </w:p>
        </w:tc>
      </w:tr>
      <w:tr w:rsidR="00D760EB" w:rsidRPr="00BE7E02" w14:paraId="53673926" w14:textId="77777777" w:rsidTr="00933E8A">
        <w:trPr>
          <w:trHeight w:val="300"/>
        </w:trPr>
        <w:tc>
          <w:tcPr>
            <w:tcW w:w="3638" w:type="dxa"/>
            <w:noWrap/>
            <w:tcMar>
              <w:top w:w="0" w:type="dxa"/>
              <w:left w:w="70" w:type="dxa"/>
              <w:bottom w:w="0" w:type="dxa"/>
              <w:right w:w="70" w:type="dxa"/>
            </w:tcMar>
          </w:tcPr>
          <w:p w14:paraId="0D94E60E" w14:textId="77777777" w:rsidR="00D760EB" w:rsidRPr="00BE7E02" w:rsidRDefault="00D760EB" w:rsidP="00933E8A">
            <w:pPr>
              <w:spacing w:after="0"/>
              <w:rPr>
                <w:rFonts w:ascii="Times New Roman" w:hAnsi="Times New Roman"/>
              </w:rPr>
            </w:pPr>
            <w:r w:rsidRPr="00BE7E02">
              <w:rPr>
                <w:rFonts w:ascii="Times New Roman" w:hAnsi="Times New Roman"/>
              </w:rPr>
              <w:t>Óriásrebarbara</w:t>
            </w:r>
          </w:p>
        </w:tc>
        <w:tc>
          <w:tcPr>
            <w:tcW w:w="5580" w:type="dxa"/>
            <w:noWrap/>
            <w:tcMar>
              <w:top w:w="0" w:type="dxa"/>
              <w:left w:w="70" w:type="dxa"/>
              <w:bottom w:w="0" w:type="dxa"/>
              <w:right w:w="70" w:type="dxa"/>
            </w:tcMar>
          </w:tcPr>
          <w:p w14:paraId="244A59E4"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Gunnera</w:t>
            </w:r>
            <w:proofErr w:type="spellEnd"/>
            <w:r w:rsidRPr="00BE7E02">
              <w:rPr>
                <w:rFonts w:ascii="Times New Roman" w:hAnsi="Times New Roman"/>
              </w:rPr>
              <w:t xml:space="preserve"> </w:t>
            </w:r>
            <w:proofErr w:type="spellStart"/>
            <w:r w:rsidRPr="00BE7E02">
              <w:rPr>
                <w:rFonts w:ascii="Times New Roman" w:hAnsi="Times New Roman"/>
              </w:rPr>
              <w:t>tinctoria</w:t>
            </w:r>
            <w:proofErr w:type="spellEnd"/>
          </w:p>
        </w:tc>
      </w:tr>
      <w:tr w:rsidR="00D760EB" w:rsidRPr="00BE7E02" w14:paraId="09D09BF1" w14:textId="77777777" w:rsidTr="00933E8A">
        <w:trPr>
          <w:trHeight w:val="300"/>
        </w:trPr>
        <w:tc>
          <w:tcPr>
            <w:tcW w:w="3638" w:type="dxa"/>
            <w:noWrap/>
            <w:tcMar>
              <w:top w:w="0" w:type="dxa"/>
              <w:left w:w="70" w:type="dxa"/>
              <w:bottom w:w="0" w:type="dxa"/>
              <w:right w:w="70" w:type="dxa"/>
            </w:tcMar>
          </w:tcPr>
          <w:p w14:paraId="3A083EEC" w14:textId="77777777" w:rsidR="00D760EB" w:rsidRPr="00BE7E02" w:rsidRDefault="00D760EB" w:rsidP="00933E8A">
            <w:pPr>
              <w:spacing w:after="0"/>
              <w:rPr>
                <w:rFonts w:ascii="Times New Roman" w:hAnsi="Times New Roman"/>
              </w:rPr>
            </w:pPr>
            <w:r w:rsidRPr="00BE7E02">
              <w:rPr>
                <w:rFonts w:ascii="Times New Roman" w:hAnsi="Times New Roman"/>
              </w:rPr>
              <w:t>Tollborzfű</w:t>
            </w:r>
          </w:p>
        </w:tc>
        <w:tc>
          <w:tcPr>
            <w:tcW w:w="5580" w:type="dxa"/>
            <w:noWrap/>
            <w:tcMar>
              <w:top w:w="0" w:type="dxa"/>
              <w:left w:w="70" w:type="dxa"/>
              <w:bottom w:w="0" w:type="dxa"/>
              <w:right w:w="70" w:type="dxa"/>
            </w:tcMar>
          </w:tcPr>
          <w:p w14:paraId="6962AE96"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Pennisetum</w:t>
            </w:r>
            <w:proofErr w:type="spellEnd"/>
            <w:r w:rsidRPr="00BE7E02">
              <w:rPr>
                <w:rFonts w:ascii="Times New Roman" w:hAnsi="Times New Roman"/>
              </w:rPr>
              <w:t xml:space="preserve"> </w:t>
            </w:r>
            <w:proofErr w:type="spellStart"/>
            <w:r w:rsidRPr="00BE7E02">
              <w:rPr>
                <w:rFonts w:ascii="Times New Roman" w:hAnsi="Times New Roman"/>
              </w:rPr>
              <w:t>setaceum</w:t>
            </w:r>
            <w:proofErr w:type="spellEnd"/>
          </w:p>
        </w:tc>
      </w:tr>
      <w:tr w:rsidR="00D760EB" w:rsidRPr="00BE7E02" w14:paraId="7A6EF6E8" w14:textId="77777777" w:rsidTr="00933E8A">
        <w:trPr>
          <w:trHeight w:val="300"/>
        </w:trPr>
        <w:tc>
          <w:tcPr>
            <w:tcW w:w="3638" w:type="dxa"/>
            <w:noWrap/>
            <w:tcMar>
              <w:top w:w="0" w:type="dxa"/>
              <w:left w:w="70" w:type="dxa"/>
              <w:bottom w:w="0" w:type="dxa"/>
              <w:right w:w="70" w:type="dxa"/>
            </w:tcMar>
          </w:tcPr>
          <w:p w14:paraId="22FB3229" w14:textId="77777777" w:rsidR="00D760EB" w:rsidRPr="00BE7E02" w:rsidRDefault="00D760EB" w:rsidP="00933E8A">
            <w:pPr>
              <w:spacing w:after="0"/>
              <w:rPr>
                <w:rFonts w:ascii="Times New Roman" w:hAnsi="Times New Roman"/>
              </w:rPr>
            </w:pPr>
          </w:p>
        </w:tc>
        <w:tc>
          <w:tcPr>
            <w:tcW w:w="5580" w:type="dxa"/>
            <w:noWrap/>
            <w:tcMar>
              <w:top w:w="0" w:type="dxa"/>
              <w:left w:w="70" w:type="dxa"/>
              <w:bottom w:w="0" w:type="dxa"/>
              <w:right w:w="70" w:type="dxa"/>
            </w:tcMar>
          </w:tcPr>
          <w:p w14:paraId="19C01EEC"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Alternanthera</w:t>
            </w:r>
            <w:proofErr w:type="spellEnd"/>
            <w:r w:rsidRPr="00BE7E02">
              <w:rPr>
                <w:rFonts w:ascii="Times New Roman" w:hAnsi="Times New Roman"/>
              </w:rPr>
              <w:t xml:space="preserve"> </w:t>
            </w:r>
            <w:proofErr w:type="spellStart"/>
            <w:r w:rsidRPr="00BE7E02">
              <w:rPr>
                <w:rFonts w:ascii="Times New Roman" w:hAnsi="Times New Roman"/>
              </w:rPr>
              <w:t>philoxeroides</w:t>
            </w:r>
            <w:proofErr w:type="spellEnd"/>
          </w:p>
        </w:tc>
      </w:tr>
      <w:tr w:rsidR="00D760EB" w:rsidRPr="00BE7E02" w14:paraId="27D0BE96" w14:textId="77777777" w:rsidTr="00933E8A">
        <w:trPr>
          <w:trHeight w:val="300"/>
        </w:trPr>
        <w:tc>
          <w:tcPr>
            <w:tcW w:w="3638" w:type="dxa"/>
            <w:noWrap/>
            <w:tcMar>
              <w:top w:w="0" w:type="dxa"/>
              <w:left w:w="70" w:type="dxa"/>
              <w:bottom w:w="0" w:type="dxa"/>
              <w:right w:w="70" w:type="dxa"/>
            </w:tcMar>
          </w:tcPr>
          <w:p w14:paraId="0E0324CF" w14:textId="77777777" w:rsidR="00D760EB" w:rsidRPr="00BE7E02" w:rsidRDefault="00D760EB" w:rsidP="00933E8A">
            <w:pPr>
              <w:spacing w:after="0"/>
              <w:rPr>
                <w:rFonts w:ascii="Times New Roman" w:hAnsi="Times New Roman"/>
              </w:rPr>
            </w:pPr>
          </w:p>
        </w:tc>
        <w:tc>
          <w:tcPr>
            <w:tcW w:w="5580" w:type="dxa"/>
            <w:noWrap/>
            <w:tcMar>
              <w:top w:w="0" w:type="dxa"/>
              <w:left w:w="70" w:type="dxa"/>
              <w:bottom w:w="0" w:type="dxa"/>
              <w:right w:w="70" w:type="dxa"/>
            </w:tcMar>
          </w:tcPr>
          <w:p w14:paraId="29A7DCDC"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Microstegium</w:t>
            </w:r>
            <w:proofErr w:type="spellEnd"/>
            <w:r w:rsidRPr="00BE7E02">
              <w:rPr>
                <w:rFonts w:ascii="Times New Roman" w:hAnsi="Times New Roman"/>
              </w:rPr>
              <w:t xml:space="preserve"> </w:t>
            </w:r>
            <w:proofErr w:type="spellStart"/>
            <w:r w:rsidRPr="00BE7E02">
              <w:rPr>
                <w:rFonts w:ascii="Times New Roman" w:hAnsi="Times New Roman"/>
              </w:rPr>
              <w:t>vimineum</w:t>
            </w:r>
            <w:proofErr w:type="spellEnd"/>
          </w:p>
        </w:tc>
      </w:tr>
    </w:tbl>
    <w:p w14:paraId="0E2C5218" w14:textId="77777777" w:rsidR="00D760EB" w:rsidRPr="00BE7E02" w:rsidRDefault="00D760EB" w:rsidP="00D760EB">
      <w:pPr>
        <w:spacing w:after="0"/>
        <w:jc w:val="center"/>
        <w:rPr>
          <w:rFonts w:ascii="Times New Roman" w:hAnsi="Times New Roman"/>
          <w:b/>
          <w:u w:val="single"/>
        </w:rPr>
      </w:pPr>
      <w:r w:rsidRPr="00BE7E02">
        <w:rPr>
          <w:rFonts w:ascii="Times New Roman" w:hAnsi="Times New Roman"/>
        </w:rPr>
        <w:br w:type="page"/>
      </w:r>
      <w:r w:rsidRPr="00BE7E02">
        <w:rPr>
          <w:rFonts w:ascii="Times New Roman" w:hAnsi="Times New Roman"/>
          <w:b/>
          <w:u w:val="single"/>
        </w:rPr>
        <w:lastRenderedPageBreak/>
        <w:t>269/2007. (X. 18.) Korm. rendelet</w:t>
      </w:r>
    </w:p>
    <w:p w14:paraId="55560EC7" w14:textId="77777777" w:rsidR="00D760EB" w:rsidRPr="00BE7E02" w:rsidRDefault="00D760EB" w:rsidP="00D760EB">
      <w:pPr>
        <w:spacing w:after="0"/>
        <w:jc w:val="center"/>
        <w:rPr>
          <w:rFonts w:ascii="Times New Roman" w:hAnsi="Times New Roman"/>
          <w:b/>
          <w:u w:val="single"/>
        </w:rPr>
      </w:pPr>
      <w:r w:rsidRPr="00BE7E02">
        <w:rPr>
          <w:rFonts w:ascii="Times New Roman" w:hAnsi="Times New Roman"/>
          <w:b/>
          <w:bCs/>
        </w:rPr>
        <w:t>a NATURA 2000 gyepterületek fenntartásának földhasználati szabályairól</w:t>
      </w:r>
    </w:p>
    <w:p w14:paraId="6181BAA3" w14:textId="77777777" w:rsidR="00D760EB" w:rsidRPr="00BE7E02" w:rsidRDefault="00D760EB" w:rsidP="00D760EB">
      <w:pPr>
        <w:spacing w:after="0"/>
        <w:jc w:val="both"/>
        <w:rPr>
          <w:rFonts w:ascii="Times New Roman" w:hAnsi="Times New Roman"/>
        </w:rPr>
      </w:pPr>
      <w:r w:rsidRPr="00BE7E02">
        <w:rPr>
          <w:rFonts w:ascii="Times New Roman" w:hAnsi="Times New Roman"/>
        </w:rPr>
        <w:t xml:space="preserve">A kormányrendelet melléklete meghatározza azoknak a fajoknak a listáját, melyek inváziós és termőhely-idegen növényfajoknak tekinthetők, így az </w:t>
      </w:r>
      <w:r w:rsidRPr="00BE7E02">
        <w:rPr>
          <w:rFonts w:ascii="Times New Roman" w:hAnsi="Times New Roman"/>
          <w:bCs/>
        </w:rPr>
        <w:t>5. §</w:t>
      </w:r>
      <w:r w:rsidRPr="00BE7E02">
        <w:rPr>
          <w:rFonts w:ascii="Times New Roman" w:hAnsi="Times New Roman"/>
        </w:rPr>
        <w:t xml:space="preserve"> (2) bekezdés értelmében a Natura 2000 gyepterületeken ezek megtelepedését és terjedését meg kell akadályozni, állományuk visszaszorításáról gondoskodni kell mechanikus védekezéssel vagy speciális növényvédőszer-kijuttatással.</w:t>
      </w:r>
    </w:p>
    <w:p w14:paraId="48E1F0F5" w14:textId="77777777" w:rsidR="00D760EB" w:rsidRPr="00BE7E02" w:rsidRDefault="00D760EB" w:rsidP="00D760EB">
      <w:pPr>
        <w:spacing w:after="0"/>
        <w:jc w:val="both"/>
        <w:rPr>
          <w:rFonts w:ascii="Times New Roman" w:hAnsi="Times New Roman"/>
        </w:rPr>
      </w:pPr>
      <w:r w:rsidRPr="00BE7E02">
        <w:rPr>
          <w:rFonts w:ascii="Times New Roman" w:hAnsi="Times New Roman"/>
        </w:rPr>
        <w:t>Az érintett növényfajok:</w:t>
      </w:r>
    </w:p>
    <w:p w14:paraId="1EE5B681" w14:textId="77777777" w:rsidR="00D760EB" w:rsidRPr="00BE7E02" w:rsidRDefault="00D760EB" w:rsidP="00D760EB">
      <w:pPr>
        <w:pStyle w:val="NormlWeb"/>
        <w:spacing w:before="0" w:beforeAutospacing="0" w:after="0" w:afterAutospacing="0" w:line="276" w:lineRule="auto"/>
        <w:ind w:firstLine="380"/>
      </w:pPr>
      <w:r w:rsidRPr="00BE7E02">
        <w:t>1. Fásszárú inváziós és termőhely-idegen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D760EB" w:rsidRPr="00BE7E02" w14:paraId="3A3783EA" w14:textId="77777777" w:rsidTr="00933E8A">
        <w:trPr>
          <w:trHeight w:val="301"/>
        </w:trPr>
        <w:tc>
          <w:tcPr>
            <w:tcW w:w="3818" w:type="dxa"/>
          </w:tcPr>
          <w:p w14:paraId="6D9741FC" w14:textId="77777777" w:rsidR="00D760EB" w:rsidRPr="00BE7E02" w:rsidRDefault="00D760EB" w:rsidP="00933E8A">
            <w:pPr>
              <w:pStyle w:val="np"/>
              <w:spacing w:before="0" w:beforeAutospacing="0" w:after="0" w:afterAutospacing="0" w:line="276" w:lineRule="auto"/>
              <w:jc w:val="center"/>
              <w:rPr>
                <w:b/>
              </w:rPr>
            </w:pPr>
            <w:r w:rsidRPr="00BE7E02">
              <w:rPr>
                <w:b/>
              </w:rPr>
              <w:t>Magyar név</w:t>
            </w:r>
          </w:p>
        </w:tc>
        <w:tc>
          <w:tcPr>
            <w:tcW w:w="5872" w:type="dxa"/>
          </w:tcPr>
          <w:p w14:paraId="5ECB598E" w14:textId="77777777" w:rsidR="00D760EB" w:rsidRPr="00BE7E02" w:rsidRDefault="00D760EB" w:rsidP="00933E8A">
            <w:pPr>
              <w:pStyle w:val="np"/>
              <w:spacing w:before="0" w:beforeAutospacing="0" w:after="0" w:afterAutospacing="0" w:line="276" w:lineRule="auto"/>
              <w:jc w:val="center"/>
              <w:rPr>
                <w:b/>
              </w:rPr>
            </w:pPr>
            <w:r w:rsidRPr="00BE7E02">
              <w:rPr>
                <w:b/>
              </w:rPr>
              <w:t>Tudományos név</w:t>
            </w:r>
          </w:p>
        </w:tc>
      </w:tr>
      <w:tr w:rsidR="00D760EB" w:rsidRPr="00BE7E02" w14:paraId="5747184D" w14:textId="77777777" w:rsidTr="00933E8A">
        <w:trPr>
          <w:trHeight w:val="301"/>
        </w:trPr>
        <w:tc>
          <w:tcPr>
            <w:tcW w:w="3818" w:type="dxa"/>
          </w:tcPr>
          <w:p w14:paraId="7ECC6DFD" w14:textId="77777777" w:rsidR="00D760EB" w:rsidRPr="00BE7E02" w:rsidRDefault="00D760EB" w:rsidP="00933E8A">
            <w:pPr>
              <w:spacing w:after="0"/>
              <w:rPr>
                <w:rFonts w:ascii="Times New Roman" w:hAnsi="Times New Roman"/>
              </w:rPr>
            </w:pPr>
            <w:r w:rsidRPr="00BE7E02">
              <w:rPr>
                <w:rFonts w:ascii="Times New Roman" w:hAnsi="Times New Roman"/>
              </w:rPr>
              <w:t>akác</w:t>
            </w:r>
          </w:p>
        </w:tc>
        <w:tc>
          <w:tcPr>
            <w:tcW w:w="5872" w:type="dxa"/>
          </w:tcPr>
          <w:p w14:paraId="03A475C7"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Robinia</w:t>
            </w:r>
            <w:proofErr w:type="spellEnd"/>
            <w:r w:rsidRPr="00BE7E02">
              <w:rPr>
                <w:rFonts w:ascii="Times New Roman" w:hAnsi="Times New Roman"/>
              </w:rPr>
              <w:t xml:space="preserve"> </w:t>
            </w:r>
            <w:proofErr w:type="spellStart"/>
            <w:r w:rsidRPr="00BE7E02">
              <w:rPr>
                <w:rFonts w:ascii="Times New Roman" w:hAnsi="Times New Roman"/>
              </w:rPr>
              <w:t>pseudo-acacia</w:t>
            </w:r>
            <w:proofErr w:type="spellEnd"/>
          </w:p>
        </w:tc>
      </w:tr>
      <w:tr w:rsidR="00D760EB" w:rsidRPr="00BE7E02" w14:paraId="5BFA94E5" w14:textId="77777777" w:rsidTr="00933E8A">
        <w:trPr>
          <w:trHeight w:val="301"/>
        </w:trPr>
        <w:tc>
          <w:tcPr>
            <w:tcW w:w="3818" w:type="dxa"/>
          </w:tcPr>
          <w:p w14:paraId="5D7C26F9" w14:textId="77777777" w:rsidR="00D760EB" w:rsidRPr="00BE7E02" w:rsidRDefault="00D760EB" w:rsidP="00933E8A">
            <w:pPr>
              <w:spacing w:after="0"/>
              <w:rPr>
                <w:rFonts w:ascii="Times New Roman" w:hAnsi="Times New Roman"/>
              </w:rPr>
            </w:pPr>
            <w:r w:rsidRPr="00BE7E02">
              <w:rPr>
                <w:rFonts w:ascii="Times New Roman" w:hAnsi="Times New Roman"/>
              </w:rPr>
              <w:t>amerikai kőris</w:t>
            </w:r>
          </w:p>
        </w:tc>
        <w:tc>
          <w:tcPr>
            <w:tcW w:w="5872" w:type="dxa"/>
          </w:tcPr>
          <w:p w14:paraId="7EF018F6"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Fraxinus</w:t>
            </w:r>
            <w:proofErr w:type="spellEnd"/>
            <w:r w:rsidRPr="00BE7E02">
              <w:rPr>
                <w:rFonts w:ascii="Times New Roman" w:hAnsi="Times New Roman"/>
              </w:rPr>
              <w:t xml:space="preserve"> </w:t>
            </w:r>
            <w:proofErr w:type="spellStart"/>
            <w:r w:rsidRPr="00BE7E02">
              <w:rPr>
                <w:rFonts w:ascii="Times New Roman" w:hAnsi="Times New Roman"/>
              </w:rPr>
              <w:t>americana</w:t>
            </w:r>
            <w:proofErr w:type="spellEnd"/>
          </w:p>
        </w:tc>
      </w:tr>
      <w:tr w:rsidR="00D760EB" w:rsidRPr="00BE7E02" w14:paraId="45203968" w14:textId="77777777" w:rsidTr="00933E8A">
        <w:trPr>
          <w:trHeight w:val="301"/>
        </w:trPr>
        <w:tc>
          <w:tcPr>
            <w:tcW w:w="3818" w:type="dxa"/>
          </w:tcPr>
          <w:p w14:paraId="372EF507" w14:textId="77777777" w:rsidR="00D760EB" w:rsidRPr="00BE7E02" w:rsidRDefault="00D760EB" w:rsidP="00933E8A">
            <w:pPr>
              <w:spacing w:after="0"/>
              <w:rPr>
                <w:rFonts w:ascii="Times New Roman" w:hAnsi="Times New Roman"/>
              </w:rPr>
            </w:pPr>
            <w:r w:rsidRPr="00BE7E02">
              <w:rPr>
                <w:rFonts w:ascii="Times New Roman" w:hAnsi="Times New Roman"/>
              </w:rPr>
              <w:t>bálványfa</w:t>
            </w:r>
          </w:p>
        </w:tc>
        <w:tc>
          <w:tcPr>
            <w:tcW w:w="5872" w:type="dxa"/>
          </w:tcPr>
          <w:p w14:paraId="1F7ACD3C"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Ailanthus</w:t>
            </w:r>
            <w:proofErr w:type="spellEnd"/>
            <w:r w:rsidRPr="00BE7E02">
              <w:rPr>
                <w:rFonts w:ascii="Times New Roman" w:hAnsi="Times New Roman"/>
              </w:rPr>
              <w:t xml:space="preserve"> </w:t>
            </w:r>
            <w:proofErr w:type="spellStart"/>
            <w:r w:rsidRPr="00BE7E02">
              <w:rPr>
                <w:rFonts w:ascii="Times New Roman" w:hAnsi="Times New Roman"/>
              </w:rPr>
              <w:t>altissima</w:t>
            </w:r>
            <w:proofErr w:type="spellEnd"/>
          </w:p>
        </w:tc>
      </w:tr>
      <w:tr w:rsidR="00D760EB" w:rsidRPr="00BE7E02" w14:paraId="0ABE07EE" w14:textId="77777777" w:rsidTr="00933E8A">
        <w:trPr>
          <w:trHeight w:val="301"/>
        </w:trPr>
        <w:tc>
          <w:tcPr>
            <w:tcW w:w="3818" w:type="dxa"/>
          </w:tcPr>
          <w:p w14:paraId="004736FB" w14:textId="77777777" w:rsidR="00D760EB" w:rsidRPr="00BE7E02" w:rsidRDefault="00D760EB" w:rsidP="00933E8A">
            <w:pPr>
              <w:spacing w:after="0"/>
              <w:rPr>
                <w:rFonts w:ascii="Times New Roman" w:hAnsi="Times New Roman"/>
              </w:rPr>
            </w:pPr>
            <w:r w:rsidRPr="00BE7E02">
              <w:rPr>
                <w:rFonts w:ascii="Times New Roman" w:hAnsi="Times New Roman"/>
              </w:rPr>
              <w:t>keskenylevelű ezüstfa</w:t>
            </w:r>
          </w:p>
        </w:tc>
        <w:tc>
          <w:tcPr>
            <w:tcW w:w="5872" w:type="dxa"/>
          </w:tcPr>
          <w:p w14:paraId="4714F9C0"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Elaeagnus</w:t>
            </w:r>
            <w:proofErr w:type="spellEnd"/>
            <w:r w:rsidRPr="00BE7E02">
              <w:rPr>
                <w:rFonts w:ascii="Times New Roman" w:hAnsi="Times New Roman"/>
              </w:rPr>
              <w:t xml:space="preserve"> </w:t>
            </w:r>
            <w:proofErr w:type="spellStart"/>
            <w:r w:rsidRPr="00BE7E02">
              <w:rPr>
                <w:rFonts w:ascii="Times New Roman" w:hAnsi="Times New Roman"/>
              </w:rPr>
              <w:t>angustifolia</w:t>
            </w:r>
            <w:proofErr w:type="spellEnd"/>
          </w:p>
        </w:tc>
      </w:tr>
      <w:tr w:rsidR="00D760EB" w:rsidRPr="00BE7E02" w14:paraId="1FDD134B" w14:textId="77777777" w:rsidTr="00933E8A">
        <w:trPr>
          <w:trHeight w:val="301"/>
        </w:trPr>
        <w:tc>
          <w:tcPr>
            <w:tcW w:w="3818" w:type="dxa"/>
          </w:tcPr>
          <w:p w14:paraId="3742FAC5" w14:textId="77777777" w:rsidR="00D760EB" w:rsidRPr="00BE7E02" w:rsidRDefault="00D760EB" w:rsidP="00933E8A">
            <w:pPr>
              <w:spacing w:after="0"/>
              <w:rPr>
                <w:rFonts w:ascii="Times New Roman" w:hAnsi="Times New Roman"/>
              </w:rPr>
            </w:pPr>
            <w:r w:rsidRPr="00BE7E02">
              <w:rPr>
                <w:rFonts w:ascii="Times New Roman" w:hAnsi="Times New Roman"/>
              </w:rPr>
              <w:t>fekete fenyő</w:t>
            </w:r>
          </w:p>
        </w:tc>
        <w:tc>
          <w:tcPr>
            <w:tcW w:w="5872" w:type="dxa"/>
          </w:tcPr>
          <w:p w14:paraId="1F9B3215"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Pinus</w:t>
            </w:r>
            <w:proofErr w:type="spellEnd"/>
            <w:r w:rsidRPr="00BE7E02">
              <w:rPr>
                <w:rFonts w:ascii="Times New Roman" w:hAnsi="Times New Roman"/>
              </w:rPr>
              <w:t xml:space="preserve"> </w:t>
            </w:r>
            <w:proofErr w:type="spellStart"/>
            <w:r w:rsidRPr="00BE7E02">
              <w:rPr>
                <w:rFonts w:ascii="Times New Roman" w:hAnsi="Times New Roman"/>
              </w:rPr>
              <w:t>nigra</w:t>
            </w:r>
            <w:proofErr w:type="spellEnd"/>
          </w:p>
        </w:tc>
      </w:tr>
      <w:tr w:rsidR="00D760EB" w:rsidRPr="00BE7E02" w14:paraId="3B900F00" w14:textId="77777777" w:rsidTr="00933E8A">
        <w:trPr>
          <w:trHeight w:val="301"/>
        </w:trPr>
        <w:tc>
          <w:tcPr>
            <w:tcW w:w="3818" w:type="dxa"/>
          </w:tcPr>
          <w:p w14:paraId="7F39D88B" w14:textId="77777777" w:rsidR="00D760EB" w:rsidRPr="00BE7E02" w:rsidRDefault="00D760EB" w:rsidP="00933E8A">
            <w:pPr>
              <w:spacing w:after="0"/>
              <w:rPr>
                <w:rFonts w:ascii="Times New Roman" w:hAnsi="Times New Roman"/>
              </w:rPr>
            </w:pPr>
            <w:r w:rsidRPr="00BE7E02">
              <w:rPr>
                <w:rFonts w:ascii="Times New Roman" w:hAnsi="Times New Roman"/>
              </w:rPr>
              <w:t>erdei fenyő</w:t>
            </w:r>
          </w:p>
        </w:tc>
        <w:tc>
          <w:tcPr>
            <w:tcW w:w="5872" w:type="dxa"/>
          </w:tcPr>
          <w:p w14:paraId="69354474"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Pinus</w:t>
            </w:r>
            <w:proofErr w:type="spellEnd"/>
            <w:r w:rsidRPr="00BE7E02">
              <w:rPr>
                <w:rFonts w:ascii="Times New Roman" w:hAnsi="Times New Roman"/>
              </w:rPr>
              <w:t xml:space="preserve"> </w:t>
            </w:r>
            <w:proofErr w:type="spellStart"/>
            <w:r w:rsidRPr="00BE7E02">
              <w:rPr>
                <w:rFonts w:ascii="Times New Roman" w:hAnsi="Times New Roman"/>
              </w:rPr>
              <w:t>silvestris</w:t>
            </w:r>
            <w:proofErr w:type="spellEnd"/>
          </w:p>
        </w:tc>
      </w:tr>
      <w:tr w:rsidR="00D760EB" w:rsidRPr="00BE7E02" w14:paraId="58C3B772" w14:textId="77777777" w:rsidTr="00933E8A">
        <w:trPr>
          <w:trHeight w:val="301"/>
        </w:trPr>
        <w:tc>
          <w:tcPr>
            <w:tcW w:w="3818" w:type="dxa"/>
          </w:tcPr>
          <w:p w14:paraId="209C4C51" w14:textId="77777777" w:rsidR="00D760EB" w:rsidRPr="00BE7E02" w:rsidRDefault="00D760EB" w:rsidP="00933E8A">
            <w:pPr>
              <w:spacing w:after="0"/>
              <w:rPr>
                <w:rFonts w:ascii="Times New Roman" w:hAnsi="Times New Roman"/>
              </w:rPr>
            </w:pPr>
            <w:r w:rsidRPr="00BE7E02">
              <w:rPr>
                <w:rFonts w:ascii="Times New Roman" w:hAnsi="Times New Roman"/>
              </w:rPr>
              <w:t>gyalogakác</w:t>
            </w:r>
          </w:p>
        </w:tc>
        <w:tc>
          <w:tcPr>
            <w:tcW w:w="5872" w:type="dxa"/>
          </w:tcPr>
          <w:p w14:paraId="272886AF"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Amorpha</w:t>
            </w:r>
            <w:proofErr w:type="spellEnd"/>
            <w:r w:rsidRPr="00BE7E02">
              <w:rPr>
                <w:rFonts w:ascii="Times New Roman" w:hAnsi="Times New Roman"/>
              </w:rPr>
              <w:t xml:space="preserve"> </w:t>
            </w:r>
            <w:proofErr w:type="spellStart"/>
            <w:r w:rsidRPr="00BE7E02">
              <w:rPr>
                <w:rFonts w:ascii="Times New Roman" w:hAnsi="Times New Roman"/>
              </w:rPr>
              <w:t>fruticosa</w:t>
            </w:r>
            <w:proofErr w:type="spellEnd"/>
          </w:p>
        </w:tc>
      </w:tr>
      <w:tr w:rsidR="00D760EB" w:rsidRPr="00BE7E02" w14:paraId="2CD327B4" w14:textId="77777777" w:rsidTr="00933E8A">
        <w:trPr>
          <w:trHeight w:val="301"/>
        </w:trPr>
        <w:tc>
          <w:tcPr>
            <w:tcW w:w="3818" w:type="dxa"/>
          </w:tcPr>
          <w:p w14:paraId="67618261" w14:textId="77777777" w:rsidR="00D760EB" w:rsidRPr="00BE7E02" w:rsidRDefault="00D760EB" w:rsidP="00933E8A">
            <w:pPr>
              <w:spacing w:after="0"/>
              <w:rPr>
                <w:rFonts w:ascii="Times New Roman" w:hAnsi="Times New Roman"/>
              </w:rPr>
            </w:pPr>
            <w:r w:rsidRPr="00BE7E02">
              <w:rPr>
                <w:rFonts w:ascii="Times New Roman" w:hAnsi="Times New Roman"/>
              </w:rPr>
              <w:t>kései meggy</w:t>
            </w:r>
          </w:p>
        </w:tc>
        <w:tc>
          <w:tcPr>
            <w:tcW w:w="5872" w:type="dxa"/>
          </w:tcPr>
          <w:p w14:paraId="22D3A7A5"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Prunus</w:t>
            </w:r>
            <w:proofErr w:type="spellEnd"/>
            <w:r w:rsidRPr="00BE7E02">
              <w:rPr>
                <w:rFonts w:ascii="Times New Roman" w:hAnsi="Times New Roman"/>
              </w:rPr>
              <w:t xml:space="preserve"> </w:t>
            </w:r>
            <w:proofErr w:type="spellStart"/>
            <w:r w:rsidRPr="00BE7E02">
              <w:rPr>
                <w:rFonts w:ascii="Times New Roman" w:hAnsi="Times New Roman"/>
              </w:rPr>
              <w:t>serotina</w:t>
            </w:r>
            <w:proofErr w:type="spellEnd"/>
          </w:p>
        </w:tc>
      </w:tr>
      <w:tr w:rsidR="00D760EB" w:rsidRPr="00BE7E02" w14:paraId="6661370D" w14:textId="77777777" w:rsidTr="00933E8A">
        <w:trPr>
          <w:trHeight w:val="301"/>
        </w:trPr>
        <w:tc>
          <w:tcPr>
            <w:tcW w:w="3818" w:type="dxa"/>
          </w:tcPr>
          <w:p w14:paraId="3BA6F829" w14:textId="77777777" w:rsidR="00D760EB" w:rsidRPr="00BE7E02" w:rsidRDefault="00D760EB" w:rsidP="00933E8A">
            <w:pPr>
              <w:spacing w:after="0"/>
              <w:rPr>
                <w:rFonts w:ascii="Times New Roman" w:hAnsi="Times New Roman"/>
              </w:rPr>
            </w:pPr>
            <w:r w:rsidRPr="00BE7E02">
              <w:rPr>
                <w:rFonts w:ascii="Times New Roman" w:hAnsi="Times New Roman"/>
              </w:rPr>
              <w:t>zöld juhar</w:t>
            </w:r>
          </w:p>
        </w:tc>
        <w:tc>
          <w:tcPr>
            <w:tcW w:w="5872" w:type="dxa"/>
          </w:tcPr>
          <w:p w14:paraId="0F8B1996"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Acer</w:t>
            </w:r>
            <w:proofErr w:type="spellEnd"/>
            <w:r w:rsidRPr="00BE7E02">
              <w:rPr>
                <w:rFonts w:ascii="Times New Roman" w:hAnsi="Times New Roman"/>
              </w:rPr>
              <w:t xml:space="preserve"> </w:t>
            </w:r>
            <w:proofErr w:type="spellStart"/>
            <w:r w:rsidRPr="00BE7E02">
              <w:rPr>
                <w:rFonts w:ascii="Times New Roman" w:hAnsi="Times New Roman"/>
              </w:rPr>
              <w:t>negundo</w:t>
            </w:r>
            <w:proofErr w:type="spellEnd"/>
          </w:p>
        </w:tc>
      </w:tr>
    </w:tbl>
    <w:p w14:paraId="3A89EA54" w14:textId="77777777" w:rsidR="00D760EB" w:rsidRPr="00BE7E02" w:rsidRDefault="00D760EB" w:rsidP="00D760EB">
      <w:pPr>
        <w:pStyle w:val="NormlWeb"/>
        <w:spacing w:before="0" w:beforeAutospacing="0" w:after="0" w:afterAutospacing="0" w:line="276" w:lineRule="auto"/>
        <w:ind w:firstLine="380"/>
      </w:pPr>
    </w:p>
    <w:p w14:paraId="57EF74FA" w14:textId="77777777" w:rsidR="00D760EB" w:rsidRPr="00BE7E02" w:rsidRDefault="00D760EB" w:rsidP="00D760EB">
      <w:pPr>
        <w:pStyle w:val="NormlWeb"/>
        <w:spacing w:before="0" w:beforeAutospacing="0" w:after="0" w:afterAutospacing="0" w:line="276" w:lineRule="auto"/>
        <w:ind w:firstLine="380"/>
      </w:pPr>
      <w:r w:rsidRPr="00BE7E02">
        <w:t>2. Lágyszárú inváziós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D760EB" w:rsidRPr="00BE7E02" w14:paraId="17A1867A" w14:textId="77777777" w:rsidTr="00933E8A">
        <w:tc>
          <w:tcPr>
            <w:tcW w:w="3818" w:type="dxa"/>
          </w:tcPr>
          <w:p w14:paraId="18677A35" w14:textId="77777777" w:rsidR="00D760EB" w:rsidRPr="00BE7E02" w:rsidRDefault="00D760EB" w:rsidP="00933E8A">
            <w:pPr>
              <w:pStyle w:val="np"/>
              <w:spacing w:before="0" w:beforeAutospacing="0" w:after="0" w:afterAutospacing="0" w:line="276" w:lineRule="auto"/>
              <w:jc w:val="center"/>
              <w:rPr>
                <w:b/>
              </w:rPr>
            </w:pPr>
            <w:r w:rsidRPr="00BE7E02">
              <w:rPr>
                <w:b/>
              </w:rPr>
              <w:t>Magyar név</w:t>
            </w:r>
          </w:p>
        </w:tc>
        <w:tc>
          <w:tcPr>
            <w:tcW w:w="5872" w:type="dxa"/>
          </w:tcPr>
          <w:p w14:paraId="54C7FF7F" w14:textId="77777777" w:rsidR="00D760EB" w:rsidRPr="00BE7E02" w:rsidRDefault="00D760EB" w:rsidP="00933E8A">
            <w:pPr>
              <w:pStyle w:val="np"/>
              <w:spacing w:before="0" w:beforeAutospacing="0" w:after="0" w:afterAutospacing="0" w:line="276" w:lineRule="auto"/>
              <w:jc w:val="center"/>
              <w:rPr>
                <w:b/>
              </w:rPr>
            </w:pPr>
            <w:r w:rsidRPr="00BE7E02">
              <w:rPr>
                <w:b/>
              </w:rPr>
              <w:t>Tudományos név</w:t>
            </w:r>
          </w:p>
        </w:tc>
      </w:tr>
      <w:tr w:rsidR="00D760EB" w:rsidRPr="00BE7E02" w14:paraId="103C688B" w14:textId="77777777" w:rsidTr="00933E8A">
        <w:tc>
          <w:tcPr>
            <w:tcW w:w="3818" w:type="dxa"/>
          </w:tcPr>
          <w:p w14:paraId="2AB0B9E8" w14:textId="77777777" w:rsidR="00D760EB" w:rsidRPr="00BE7E02" w:rsidRDefault="00D760EB" w:rsidP="00933E8A">
            <w:pPr>
              <w:spacing w:after="0"/>
              <w:rPr>
                <w:rFonts w:ascii="Times New Roman" w:hAnsi="Times New Roman"/>
              </w:rPr>
            </w:pPr>
            <w:r w:rsidRPr="00BE7E02">
              <w:rPr>
                <w:rFonts w:ascii="Times New Roman" w:hAnsi="Times New Roman"/>
              </w:rPr>
              <w:t>alkörmös</w:t>
            </w:r>
          </w:p>
        </w:tc>
        <w:tc>
          <w:tcPr>
            <w:tcW w:w="5872" w:type="dxa"/>
          </w:tcPr>
          <w:p w14:paraId="58D8CCFA"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Phytolacca</w:t>
            </w:r>
            <w:proofErr w:type="spellEnd"/>
            <w:r w:rsidRPr="00BE7E02">
              <w:rPr>
                <w:rFonts w:ascii="Times New Roman" w:hAnsi="Times New Roman"/>
              </w:rPr>
              <w:t xml:space="preserve"> </w:t>
            </w:r>
            <w:proofErr w:type="spellStart"/>
            <w:r w:rsidRPr="00BE7E02">
              <w:rPr>
                <w:rFonts w:ascii="Times New Roman" w:hAnsi="Times New Roman"/>
              </w:rPr>
              <w:t>americana</w:t>
            </w:r>
            <w:proofErr w:type="spellEnd"/>
          </w:p>
        </w:tc>
      </w:tr>
      <w:tr w:rsidR="00D760EB" w:rsidRPr="00BE7E02" w14:paraId="222527E7" w14:textId="77777777" w:rsidTr="00933E8A">
        <w:tc>
          <w:tcPr>
            <w:tcW w:w="3818" w:type="dxa"/>
          </w:tcPr>
          <w:p w14:paraId="7883482D" w14:textId="77777777" w:rsidR="00D760EB" w:rsidRPr="00BE7E02" w:rsidRDefault="00D760EB" w:rsidP="00933E8A">
            <w:pPr>
              <w:spacing w:after="0"/>
              <w:rPr>
                <w:rFonts w:ascii="Times New Roman" w:hAnsi="Times New Roman"/>
              </w:rPr>
            </w:pPr>
            <w:r w:rsidRPr="00BE7E02">
              <w:rPr>
                <w:rFonts w:ascii="Times New Roman" w:hAnsi="Times New Roman"/>
              </w:rPr>
              <w:t>japánkeserűfű fajok</w:t>
            </w:r>
          </w:p>
        </w:tc>
        <w:tc>
          <w:tcPr>
            <w:tcW w:w="5872" w:type="dxa"/>
          </w:tcPr>
          <w:p w14:paraId="5F74E294"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Fallopia</w:t>
            </w:r>
            <w:proofErr w:type="spellEnd"/>
            <w:r w:rsidRPr="00BE7E02">
              <w:rPr>
                <w:rFonts w:ascii="Times New Roman" w:hAnsi="Times New Roman"/>
              </w:rPr>
              <w:t xml:space="preserve"> </w:t>
            </w:r>
            <w:proofErr w:type="spellStart"/>
            <w:r w:rsidRPr="00BE7E02">
              <w:rPr>
                <w:rFonts w:ascii="Times New Roman" w:hAnsi="Times New Roman"/>
              </w:rPr>
              <w:t>spp</w:t>
            </w:r>
            <w:proofErr w:type="spellEnd"/>
            <w:r w:rsidRPr="00BE7E02">
              <w:rPr>
                <w:rFonts w:ascii="Times New Roman" w:hAnsi="Times New Roman"/>
              </w:rPr>
              <w:t>.</w:t>
            </w:r>
          </w:p>
        </w:tc>
      </w:tr>
      <w:tr w:rsidR="00D760EB" w:rsidRPr="00BE7E02" w14:paraId="0EF34CAA" w14:textId="77777777" w:rsidTr="00933E8A">
        <w:tc>
          <w:tcPr>
            <w:tcW w:w="3818" w:type="dxa"/>
          </w:tcPr>
          <w:p w14:paraId="06787E1F" w14:textId="77777777" w:rsidR="00D760EB" w:rsidRPr="00BE7E02" w:rsidRDefault="00D760EB" w:rsidP="00933E8A">
            <w:pPr>
              <w:spacing w:after="0"/>
              <w:rPr>
                <w:rFonts w:ascii="Times New Roman" w:hAnsi="Times New Roman"/>
              </w:rPr>
            </w:pPr>
            <w:r w:rsidRPr="00BE7E02">
              <w:rPr>
                <w:rFonts w:ascii="Times New Roman" w:hAnsi="Times New Roman"/>
              </w:rPr>
              <w:t>kanadai aranyvessző</w:t>
            </w:r>
          </w:p>
        </w:tc>
        <w:tc>
          <w:tcPr>
            <w:tcW w:w="5872" w:type="dxa"/>
          </w:tcPr>
          <w:p w14:paraId="578B1D63"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Solidago</w:t>
            </w:r>
            <w:proofErr w:type="spellEnd"/>
            <w:r w:rsidRPr="00BE7E02">
              <w:rPr>
                <w:rFonts w:ascii="Times New Roman" w:hAnsi="Times New Roman"/>
              </w:rPr>
              <w:t xml:space="preserve"> </w:t>
            </w:r>
            <w:proofErr w:type="spellStart"/>
            <w:r w:rsidRPr="00BE7E02">
              <w:rPr>
                <w:rFonts w:ascii="Times New Roman" w:hAnsi="Times New Roman"/>
              </w:rPr>
              <w:t>canadensis</w:t>
            </w:r>
            <w:proofErr w:type="spellEnd"/>
          </w:p>
        </w:tc>
      </w:tr>
      <w:tr w:rsidR="00D760EB" w:rsidRPr="00BE7E02" w14:paraId="09174D5C" w14:textId="77777777" w:rsidTr="00933E8A">
        <w:tc>
          <w:tcPr>
            <w:tcW w:w="3818" w:type="dxa"/>
          </w:tcPr>
          <w:p w14:paraId="26D0C63D" w14:textId="77777777" w:rsidR="00D760EB" w:rsidRPr="00BE7E02" w:rsidRDefault="00D760EB" w:rsidP="00933E8A">
            <w:pPr>
              <w:spacing w:after="0"/>
              <w:rPr>
                <w:rFonts w:ascii="Times New Roman" w:hAnsi="Times New Roman"/>
              </w:rPr>
            </w:pPr>
            <w:r w:rsidRPr="00BE7E02">
              <w:rPr>
                <w:rFonts w:ascii="Times New Roman" w:hAnsi="Times New Roman"/>
              </w:rPr>
              <w:t>magas aranyvessző</w:t>
            </w:r>
          </w:p>
        </w:tc>
        <w:tc>
          <w:tcPr>
            <w:tcW w:w="5872" w:type="dxa"/>
          </w:tcPr>
          <w:p w14:paraId="3251D9A5"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Solidago</w:t>
            </w:r>
            <w:proofErr w:type="spellEnd"/>
            <w:r w:rsidRPr="00BE7E02">
              <w:rPr>
                <w:rFonts w:ascii="Times New Roman" w:hAnsi="Times New Roman"/>
              </w:rPr>
              <w:t xml:space="preserve"> </w:t>
            </w:r>
            <w:proofErr w:type="spellStart"/>
            <w:r w:rsidRPr="00BE7E02">
              <w:rPr>
                <w:rFonts w:ascii="Times New Roman" w:hAnsi="Times New Roman"/>
              </w:rPr>
              <w:t>gigantea</w:t>
            </w:r>
            <w:proofErr w:type="spellEnd"/>
          </w:p>
        </w:tc>
      </w:tr>
      <w:tr w:rsidR="00D760EB" w:rsidRPr="00BE7E02" w14:paraId="533BDD4B" w14:textId="77777777" w:rsidTr="00933E8A">
        <w:tc>
          <w:tcPr>
            <w:tcW w:w="3818" w:type="dxa"/>
          </w:tcPr>
          <w:p w14:paraId="5DFF81A9" w14:textId="77777777" w:rsidR="00D760EB" w:rsidRPr="00BE7E02" w:rsidRDefault="00D760EB" w:rsidP="00933E8A">
            <w:pPr>
              <w:spacing w:after="0"/>
              <w:rPr>
                <w:rFonts w:ascii="Times New Roman" w:hAnsi="Times New Roman"/>
              </w:rPr>
            </w:pPr>
            <w:r w:rsidRPr="00BE7E02">
              <w:rPr>
                <w:rFonts w:ascii="Times New Roman" w:hAnsi="Times New Roman"/>
              </w:rPr>
              <w:t>parlagfű</w:t>
            </w:r>
          </w:p>
        </w:tc>
        <w:tc>
          <w:tcPr>
            <w:tcW w:w="5872" w:type="dxa"/>
          </w:tcPr>
          <w:p w14:paraId="2E1E15EC"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Ambrosia</w:t>
            </w:r>
            <w:proofErr w:type="spellEnd"/>
            <w:r w:rsidRPr="00BE7E02">
              <w:rPr>
                <w:rFonts w:ascii="Times New Roman" w:hAnsi="Times New Roman"/>
              </w:rPr>
              <w:t xml:space="preserve"> </w:t>
            </w:r>
            <w:proofErr w:type="spellStart"/>
            <w:r w:rsidRPr="00BE7E02">
              <w:rPr>
                <w:rFonts w:ascii="Times New Roman" w:hAnsi="Times New Roman"/>
              </w:rPr>
              <w:t>artemisifolia</w:t>
            </w:r>
            <w:proofErr w:type="spellEnd"/>
          </w:p>
        </w:tc>
      </w:tr>
      <w:tr w:rsidR="00D760EB" w:rsidRPr="00BE7E02" w14:paraId="6C7C0B3E" w14:textId="77777777" w:rsidTr="00933E8A">
        <w:tc>
          <w:tcPr>
            <w:tcW w:w="3818" w:type="dxa"/>
          </w:tcPr>
          <w:p w14:paraId="3AA568ED" w14:textId="77777777" w:rsidR="00D760EB" w:rsidRPr="00BE7E02" w:rsidRDefault="00D760EB" w:rsidP="00933E8A">
            <w:pPr>
              <w:spacing w:after="0"/>
              <w:rPr>
                <w:rFonts w:ascii="Times New Roman" w:hAnsi="Times New Roman"/>
              </w:rPr>
            </w:pPr>
            <w:r w:rsidRPr="00BE7E02">
              <w:rPr>
                <w:rFonts w:ascii="Times New Roman" w:hAnsi="Times New Roman"/>
              </w:rPr>
              <w:t>selyemkóró</w:t>
            </w:r>
          </w:p>
        </w:tc>
        <w:tc>
          <w:tcPr>
            <w:tcW w:w="5872" w:type="dxa"/>
          </w:tcPr>
          <w:p w14:paraId="76B72E67"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Asclepias</w:t>
            </w:r>
            <w:proofErr w:type="spellEnd"/>
            <w:r w:rsidRPr="00BE7E02">
              <w:rPr>
                <w:rFonts w:ascii="Times New Roman" w:hAnsi="Times New Roman"/>
              </w:rPr>
              <w:t xml:space="preserve"> </w:t>
            </w:r>
            <w:proofErr w:type="spellStart"/>
            <w:r w:rsidRPr="00BE7E02">
              <w:rPr>
                <w:rFonts w:ascii="Times New Roman" w:hAnsi="Times New Roman"/>
              </w:rPr>
              <w:t>syriaca</w:t>
            </w:r>
            <w:proofErr w:type="spellEnd"/>
          </w:p>
        </w:tc>
      </w:tr>
      <w:tr w:rsidR="00D760EB" w:rsidRPr="00BE7E02" w14:paraId="4D66322B" w14:textId="77777777" w:rsidTr="00933E8A">
        <w:tc>
          <w:tcPr>
            <w:tcW w:w="3818" w:type="dxa"/>
          </w:tcPr>
          <w:p w14:paraId="6DC84407" w14:textId="77777777" w:rsidR="00D760EB" w:rsidRPr="00BE7E02" w:rsidRDefault="00D760EB" w:rsidP="00933E8A">
            <w:pPr>
              <w:spacing w:after="0"/>
              <w:rPr>
                <w:rFonts w:ascii="Times New Roman" w:hAnsi="Times New Roman"/>
              </w:rPr>
            </w:pPr>
            <w:r w:rsidRPr="00BE7E02">
              <w:rPr>
                <w:rFonts w:ascii="Times New Roman" w:hAnsi="Times New Roman"/>
              </w:rPr>
              <w:t>süntök</w:t>
            </w:r>
          </w:p>
        </w:tc>
        <w:tc>
          <w:tcPr>
            <w:tcW w:w="5872" w:type="dxa"/>
          </w:tcPr>
          <w:p w14:paraId="36E6C026" w14:textId="77777777" w:rsidR="00D760EB" w:rsidRPr="00BE7E02" w:rsidRDefault="00D760EB" w:rsidP="00933E8A">
            <w:pPr>
              <w:spacing w:after="0"/>
              <w:rPr>
                <w:rFonts w:ascii="Times New Roman" w:hAnsi="Times New Roman"/>
              </w:rPr>
            </w:pPr>
            <w:proofErr w:type="spellStart"/>
            <w:r w:rsidRPr="00BE7E02">
              <w:rPr>
                <w:rFonts w:ascii="Times New Roman" w:hAnsi="Times New Roman"/>
              </w:rPr>
              <w:t>Echinocystis</w:t>
            </w:r>
            <w:proofErr w:type="spellEnd"/>
            <w:r w:rsidRPr="00BE7E02">
              <w:rPr>
                <w:rFonts w:ascii="Times New Roman" w:hAnsi="Times New Roman"/>
              </w:rPr>
              <w:t xml:space="preserve"> </w:t>
            </w:r>
            <w:proofErr w:type="spellStart"/>
            <w:r w:rsidRPr="00BE7E02">
              <w:rPr>
                <w:rFonts w:ascii="Times New Roman" w:hAnsi="Times New Roman"/>
              </w:rPr>
              <w:t>lobata</w:t>
            </w:r>
            <w:proofErr w:type="spellEnd"/>
          </w:p>
        </w:tc>
      </w:tr>
    </w:tbl>
    <w:p w14:paraId="649F7695" w14:textId="77777777" w:rsidR="00D760EB" w:rsidRDefault="00D760EB" w:rsidP="00D760EB">
      <w:pPr>
        <w:spacing w:after="0"/>
        <w:jc w:val="center"/>
        <w:rPr>
          <w:rFonts w:ascii="Times New Roman" w:hAnsi="Times New Roman"/>
          <w:b/>
          <w:u w:val="single"/>
        </w:rPr>
      </w:pPr>
    </w:p>
    <w:p w14:paraId="54951F99" w14:textId="77777777" w:rsidR="00D760EB" w:rsidRPr="00BE7E02" w:rsidRDefault="00D760EB" w:rsidP="00D760EB">
      <w:pPr>
        <w:spacing w:after="0"/>
        <w:jc w:val="center"/>
        <w:rPr>
          <w:rFonts w:ascii="Times New Roman" w:hAnsi="Times New Roman"/>
          <w:b/>
          <w:u w:val="single"/>
        </w:rPr>
      </w:pPr>
      <w:r w:rsidRPr="00BE7E02">
        <w:rPr>
          <w:rFonts w:ascii="Times New Roman" w:hAnsi="Times New Roman"/>
          <w:b/>
          <w:u w:val="single"/>
        </w:rPr>
        <w:t>43/2010. (IV. 23.) FVM rendelet</w:t>
      </w:r>
    </w:p>
    <w:p w14:paraId="77EA18E1" w14:textId="77777777" w:rsidR="00D760EB" w:rsidRPr="00BE7E02" w:rsidRDefault="00D760EB" w:rsidP="00D760EB">
      <w:pPr>
        <w:spacing w:after="0"/>
        <w:jc w:val="center"/>
        <w:rPr>
          <w:rFonts w:ascii="Times New Roman" w:hAnsi="Times New Roman"/>
          <w:b/>
          <w:u w:val="single"/>
        </w:rPr>
      </w:pPr>
      <w:r w:rsidRPr="00BE7E02">
        <w:rPr>
          <w:rFonts w:ascii="Times New Roman" w:hAnsi="Times New Roman"/>
          <w:b/>
          <w:bCs/>
        </w:rPr>
        <w:t>a növényvédelmi tevékenységről</w:t>
      </w:r>
    </w:p>
    <w:p w14:paraId="6AC969F2" w14:textId="77777777" w:rsidR="00D760EB" w:rsidRDefault="00D760EB" w:rsidP="00D760EB">
      <w:pPr>
        <w:spacing w:after="0"/>
        <w:jc w:val="both"/>
        <w:rPr>
          <w:rFonts w:ascii="Times New Roman" w:hAnsi="Times New Roman"/>
        </w:rPr>
      </w:pPr>
      <w:r w:rsidRPr="00BE7E02">
        <w:rPr>
          <w:rFonts w:ascii="Times New Roman" w:hAnsi="Times New Roman"/>
        </w:rPr>
        <w:t xml:space="preserve">A rendelet </w:t>
      </w:r>
      <w:r w:rsidRPr="00BE7E02">
        <w:rPr>
          <w:rFonts w:ascii="Times New Roman" w:hAnsi="Times New Roman"/>
          <w:bCs/>
        </w:rPr>
        <w:t>2. §</w:t>
      </w:r>
      <w:r w:rsidRPr="00BE7E02">
        <w:rPr>
          <w:rFonts w:ascii="Times New Roman" w:hAnsi="Times New Roman"/>
        </w:rPr>
        <w:t xml:space="preserve"> (1) bekezdése értelmében a földhasználó és a termelő köteles védekezni az alábbi növények ellen: parlagfű (</w:t>
      </w:r>
      <w:proofErr w:type="spellStart"/>
      <w:r w:rsidRPr="00BE7E02">
        <w:rPr>
          <w:rFonts w:ascii="Times New Roman" w:hAnsi="Times New Roman"/>
        </w:rPr>
        <w:t>Ambrosia</w:t>
      </w:r>
      <w:proofErr w:type="spellEnd"/>
      <w:r w:rsidRPr="00BE7E02">
        <w:rPr>
          <w:rFonts w:ascii="Times New Roman" w:hAnsi="Times New Roman"/>
        </w:rPr>
        <w:t xml:space="preserve"> </w:t>
      </w:r>
      <w:proofErr w:type="spellStart"/>
      <w:r w:rsidRPr="00BE7E02">
        <w:rPr>
          <w:rFonts w:ascii="Times New Roman" w:hAnsi="Times New Roman"/>
        </w:rPr>
        <w:t>artemisiifolia</w:t>
      </w:r>
      <w:proofErr w:type="spellEnd"/>
      <w:r w:rsidRPr="00BE7E02">
        <w:rPr>
          <w:rFonts w:ascii="Times New Roman" w:hAnsi="Times New Roman"/>
        </w:rPr>
        <w:t>), keserű csucsor (</w:t>
      </w:r>
      <w:proofErr w:type="spellStart"/>
      <w:r w:rsidRPr="00BE7E02">
        <w:rPr>
          <w:rFonts w:ascii="Times New Roman" w:hAnsi="Times New Roman"/>
        </w:rPr>
        <w:t>Solanum</w:t>
      </w:r>
      <w:proofErr w:type="spellEnd"/>
      <w:r w:rsidRPr="00BE7E02">
        <w:rPr>
          <w:rFonts w:ascii="Times New Roman" w:hAnsi="Times New Roman"/>
        </w:rPr>
        <w:t xml:space="preserve"> </w:t>
      </w:r>
      <w:proofErr w:type="spellStart"/>
      <w:r w:rsidRPr="00BE7E02">
        <w:rPr>
          <w:rFonts w:ascii="Times New Roman" w:hAnsi="Times New Roman"/>
        </w:rPr>
        <w:t>dulcamara</w:t>
      </w:r>
      <w:proofErr w:type="spellEnd"/>
      <w:r w:rsidRPr="00BE7E02">
        <w:rPr>
          <w:rFonts w:ascii="Times New Roman" w:hAnsi="Times New Roman"/>
        </w:rPr>
        <w:t>), selyemkóró (</w:t>
      </w:r>
      <w:proofErr w:type="spellStart"/>
      <w:r w:rsidRPr="00BE7E02">
        <w:rPr>
          <w:rFonts w:ascii="Times New Roman" w:hAnsi="Times New Roman"/>
        </w:rPr>
        <w:t>Asclepias</w:t>
      </w:r>
      <w:proofErr w:type="spellEnd"/>
      <w:r w:rsidRPr="00BE7E02">
        <w:rPr>
          <w:rFonts w:ascii="Times New Roman" w:hAnsi="Times New Roman"/>
        </w:rPr>
        <w:t xml:space="preserve"> </w:t>
      </w:r>
      <w:proofErr w:type="spellStart"/>
      <w:r w:rsidRPr="00BE7E02">
        <w:rPr>
          <w:rFonts w:ascii="Times New Roman" w:hAnsi="Times New Roman"/>
        </w:rPr>
        <w:t>syriaca</w:t>
      </w:r>
      <w:proofErr w:type="spellEnd"/>
      <w:r w:rsidRPr="00BE7E02">
        <w:rPr>
          <w:rFonts w:ascii="Times New Roman" w:hAnsi="Times New Roman"/>
        </w:rPr>
        <w:t>), aranka fajok (</w:t>
      </w:r>
      <w:proofErr w:type="spellStart"/>
      <w:r w:rsidRPr="00BE7E02">
        <w:rPr>
          <w:rFonts w:ascii="Times New Roman" w:hAnsi="Times New Roman"/>
        </w:rPr>
        <w:t>Cuscuta</w:t>
      </w:r>
      <w:proofErr w:type="spellEnd"/>
      <w:r w:rsidRPr="00BE7E02">
        <w:rPr>
          <w:rFonts w:ascii="Times New Roman" w:hAnsi="Times New Roman"/>
        </w:rPr>
        <w:t xml:space="preserve"> </w:t>
      </w:r>
      <w:proofErr w:type="spellStart"/>
      <w:r w:rsidRPr="00BE7E02">
        <w:rPr>
          <w:rFonts w:ascii="Times New Roman" w:hAnsi="Times New Roman"/>
        </w:rPr>
        <w:t>spp</w:t>
      </w:r>
      <w:proofErr w:type="spellEnd"/>
      <w:r w:rsidRPr="00BE7E02">
        <w:rPr>
          <w:rFonts w:ascii="Times New Roman" w:hAnsi="Times New Roman"/>
        </w:rPr>
        <w:t>.).</w:t>
      </w:r>
    </w:p>
    <w:p w14:paraId="4BF24CA5" w14:textId="77777777" w:rsidR="00E827E2" w:rsidRDefault="00E827E2" w:rsidP="00D760EB">
      <w:pPr>
        <w:shd w:val="clear" w:color="auto" w:fill="FFFFFF"/>
        <w:spacing w:after="150" w:line="240" w:lineRule="auto"/>
        <w:jc w:val="both"/>
        <w:rPr>
          <w:rFonts w:ascii="Times New Roman" w:eastAsia="Times New Roman" w:hAnsi="Times New Roman" w:cs="Times New Roman"/>
          <w:color w:val="2F2F2F"/>
          <w:lang w:eastAsia="hu-HU"/>
        </w:rPr>
      </w:pPr>
    </w:p>
    <w:p w14:paraId="297326CA" w14:textId="77777777" w:rsidR="00E827E2" w:rsidRDefault="00E827E2">
      <w:pPr>
        <w:rPr>
          <w:rFonts w:ascii="Times New Roman" w:eastAsia="Times New Roman" w:hAnsi="Times New Roman" w:cs="Times New Roman"/>
          <w:color w:val="2F2F2F"/>
          <w:lang w:eastAsia="hu-HU"/>
        </w:rPr>
      </w:pPr>
    </w:p>
    <w:sectPr w:rsidR="00E827E2">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E3901" w14:textId="77777777" w:rsidR="00B721B0" w:rsidRDefault="00B721B0" w:rsidP="00CA7338">
      <w:pPr>
        <w:spacing w:after="0" w:line="240" w:lineRule="auto"/>
      </w:pPr>
      <w:r>
        <w:separator/>
      </w:r>
    </w:p>
  </w:endnote>
  <w:endnote w:type="continuationSeparator" w:id="0">
    <w:p w14:paraId="540586F2" w14:textId="77777777" w:rsidR="00B721B0" w:rsidRDefault="00B721B0" w:rsidP="00CA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9065"/>
      <w:docPartObj>
        <w:docPartGallery w:val="Page Numbers (Bottom of Page)"/>
        <w:docPartUnique/>
      </w:docPartObj>
    </w:sdtPr>
    <w:sdtEndPr/>
    <w:sdtContent>
      <w:p w14:paraId="7A56078A" w14:textId="77777777" w:rsidR="00AD4747" w:rsidRDefault="00AD4747">
        <w:pPr>
          <w:pStyle w:val="llb"/>
          <w:jc w:val="center"/>
        </w:pPr>
        <w:r>
          <w:fldChar w:fldCharType="begin"/>
        </w:r>
        <w:r>
          <w:instrText>PAGE   \* MERGEFORMAT</w:instrText>
        </w:r>
        <w:r>
          <w:fldChar w:fldCharType="separate"/>
        </w:r>
        <w:r>
          <w:rPr>
            <w:noProof/>
          </w:rPr>
          <w:t>8</w:t>
        </w:r>
        <w:r>
          <w:fldChar w:fldCharType="end"/>
        </w:r>
      </w:p>
    </w:sdtContent>
  </w:sdt>
  <w:p w14:paraId="516C3AD5" w14:textId="77777777" w:rsidR="00AD4747" w:rsidRDefault="00AD47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C35DD" w14:textId="77777777" w:rsidR="00B721B0" w:rsidRDefault="00B721B0" w:rsidP="00CA7338">
      <w:pPr>
        <w:spacing w:after="0" w:line="240" w:lineRule="auto"/>
      </w:pPr>
      <w:r>
        <w:separator/>
      </w:r>
    </w:p>
  </w:footnote>
  <w:footnote w:type="continuationSeparator" w:id="0">
    <w:p w14:paraId="5A011E57" w14:textId="77777777" w:rsidR="00B721B0" w:rsidRDefault="00B721B0" w:rsidP="00CA73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2829"/>
    <w:multiLevelType w:val="hybridMultilevel"/>
    <w:tmpl w:val="BAC6F0D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 w15:restartNumberingAfterBreak="0">
    <w:nsid w:val="055368AE"/>
    <w:multiLevelType w:val="hybridMultilevel"/>
    <w:tmpl w:val="DCC29846"/>
    <w:lvl w:ilvl="0" w:tplc="4C4EE2C0">
      <w:start w:val="1"/>
      <w:numFmt w:val="lowerLetter"/>
      <w:lvlText w:val="a%1)"/>
      <w:lvlJc w:val="left"/>
      <w:pPr>
        <w:ind w:left="1866" w:hanging="360"/>
      </w:pPr>
      <w:rPr>
        <w:rFonts w:hint="default"/>
      </w:rPr>
    </w:lvl>
    <w:lvl w:ilvl="1" w:tplc="040E0003" w:tentative="1">
      <w:start w:val="1"/>
      <w:numFmt w:val="bullet"/>
      <w:lvlText w:val="o"/>
      <w:lvlJc w:val="left"/>
      <w:pPr>
        <w:ind w:left="2586" w:hanging="360"/>
      </w:pPr>
      <w:rPr>
        <w:rFonts w:ascii="Courier New" w:hAnsi="Courier New" w:cs="Courier New" w:hint="default"/>
      </w:rPr>
    </w:lvl>
    <w:lvl w:ilvl="2" w:tplc="040E0005" w:tentative="1">
      <w:start w:val="1"/>
      <w:numFmt w:val="bullet"/>
      <w:lvlText w:val=""/>
      <w:lvlJc w:val="left"/>
      <w:pPr>
        <w:ind w:left="3306" w:hanging="360"/>
      </w:pPr>
      <w:rPr>
        <w:rFonts w:ascii="Wingdings" w:hAnsi="Wingdings" w:hint="default"/>
      </w:rPr>
    </w:lvl>
    <w:lvl w:ilvl="3" w:tplc="040E0001" w:tentative="1">
      <w:start w:val="1"/>
      <w:numFmt w:val="bullet"/>
      <w:lvlText w:val=""/>
      <w:lvlJc w:val="left"/>
      <w:pPr>
        <w:ind w:left="4026" w:hanging="360"/>
      </w:pPr>
      <w:rPr>
        <w:rFonts w:ascii="Symbol" w:hAnsi="Symbol" w:hint="default"/>
      </w:rPr>
    </w:lvl>
    <w:lvl w:ilvl="4" w:tplc="040E0003" w:tentative="1">
      <w:start w:val="1"/>
      <w:numFmt w:val="bullet"/>
      <w:lvlText w:val="o"/>
      <w:lvlJc w:val="left"/>
      <w:pPr>
        <w:ind w:left="4746" w:hanging="360"/>
      </w:pPr>
      <w:rPr>
        <w:rFonts w:ascii="Courier New" w:hAnsi="Courier New" w:cs="Courier New" w:hint="default"/>
      </w:rPr>
    </w:lvl>
    <w:lvl w:ilvl="5" w:tplc="040E0005" w:tentative="1">
      <w:start w:val="1"/>
      <w:numFmt w:val="bullet"/>
      <w:lvlText w:val=""/>
      <w:lvlJc w:val="left"/>
      <w:pPr>
        <w:ind w:left="5466" w:hanging="360"/>
      </w:pPr>
      <w:rPr>
        <w:rFonts w:ascii="Wingdings" w:hAnsi="Wingdings" w:hint="default"/>
      </w:rPr>
    </w:lvl>
    <w:lvl w:ilvl="6" w:tplc="040E0001" w:tentative="1">
      <w:start w:val="1"/>
      <w:numFmt w:val="bullet"/>
      <w:lvlText w:val=""/>
      <w:lvlJc w:val="left"/>
      <w:pPr>
        <w:ind w:left="6186" w:hanging="360"/>
      </w:pPr>
      <w:rPr>
        <w:rFonts w:ascii="Symbol" w:hAnsi="Symbol" w:hint="default"/>
      </w:rPr>
    </w:lvl>
    <w:lvl w:ilvl="7" w:tplc="040E0003" w:tentative="1">
      <w:start w:val="1"/>
      <w:numFmt w:val="bullet"/>
      <w:lvlText w:val="o"/>
      <w:lvlJc w:val="left"/>
      <w:pPr>
        <w:ind w:left="6906" w:hanging="360"/>
      </w:pPr>
      <w:rPr>
        <w:rFonts w:ascii="Courier New" w:hAnsi="Courier New" w:cs="Courier New" w:hint="default"/>
      </w:rPr>
    </w:lvl>
    <w:lvl w:ilvl="8" w:tplc="040E0005" w:tentative="1">
      <w:start w:val="1"/>
      <w:numFmt w:val="bullet"/>
      <w:lvlText w:val=""/>
      <w:lvlJc w:val="left"/>
      <w:pPr>
        <w:ind w:left="7626" w:hanging="360"/>
      </w:pPr>
      <w:rPr>
        <w:rFonts w:ascii="Wingdings" w:hAnsi="Wingdings" w:hint="default"/>
      </w:rPr>
    </w:lvl>
  </w:abstractNum>
  <w:abstractNum w:abstractNumId="2" w15:restartNumberingAfterBreak="0">
    <w:nsid w:val="0D9A6DD6"/>
    <w:multiLevelType w:val="hybridMultilevel"/>
    <w:tmpl w:val="F94EB42A"/>
    <w:lvl w:ilvl="0" w:tplc="1E306382">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 w15:restartNumberingAfterBreak="0">
    <w:nsid w:val="13E85015"/>
    <w:multiLevelType w:val="hybridMultilevel"/>
    <w:tmpl w:val="DCC29846"/>
    <w:lvl w:ilvl="0" w:tplc="4C4EE2C0">
      <w:start w:val="1"/>
      <w:numFmt w:val="lowerLetter"/>
      <w:lvlText w:val="a%1)"/>
      <w:lvlJc w:val="left"/>
      <w:pPr>
        <w:ind w:left="1866" w:hanging="360"/>
      </w:pPr>
      <w:rPr>
        <w:rFonts w:hint="default"/>
      </w:rPr>
    </w:lvl>
    <w:lvl w:ilvl="1" w:tplc="040E0003" w:tentative="1">
      <w:start w:val="1"/>
      <w:numFmt w:val="bullet"/>
      <w:lvlText w:val="o"/>
      <w:lvlJc w:val="left"/>
      <w:pPr>
        <w:ind w:left="2586" w:hanging="360"/>
      </w:pPr>
      <w:rPr>
        <w:rFonts w:ascii="Courier New" w:hAnsi="Courier New" w:cs="Courier New" w:hint="default"/>
      </w:rPr>
    </w:lvl>
    <w:lvl w:ilvl="2" w:tplc="040E0005" w:tentative="1">
      <w:start w:val="1"/>
      <w:numFmt w:val="bullet"/>
      <w:lvlText w:val=""/>
      <w:lvlJc w:val="left"/>
      <w:pPr>
        <w:ind w:left="3306" w:hanging="360"/>
      </w:pPr>
      <w:rPr>
        <w:rFonts w:ascii="Wingdings" w:hAnsi="Wingdings" w:hint="default"/>
      </w:rPr>
    </w:lvl>
    <w:lvl w:ilvl="3" w:tplc="040E0001" w:tentative="1">
      <w:start w:val="1"/>
      <w:numFmt w:val="bullet"/>
      <w:lvlText w:val=""/>
      <w:lvlJc w:val="left"/>
      <w:pPr>
        <w:ind w:left="4026" w:hanging="360"/>
      </w:pPr>
      <w:rPr>
        <w:rFonts w:ascii="Symbol" w:hAnsi="Symbol" w:hint="default"/>
      </w:rPr>
    </w:lvl>
    <w:lvl w:ilvl="4" w:tplc="040E0003" w:tentative="1">
      <w:start w:val="1"/>
      <w:numFmt w:val="bullet"/>
      <w:lvlText w:val="o"/>
      <w:lvlJc w:val="left"/>
      <w:pPr>
        <w:ind w:left="4746" w:hanging="360"/>
      </w:pPr>
      <w:rPr>
        <w:rFonts w:ascii="Courier New" w:hAnsi="Courier New" w:cs="Courier New" w:hint="default"/>
      </w:rPr>
    </w:lvl>
    <w:lvl w:ilvl="5" w:tplc="040E0005" w:tentative="1">
      <w:start w:val="1"/>
      <w:numFmt w:val="bullet"/>
      <w:lvlText w:val=""/>
      <w:lvlJc w:val="left"/>
      <w:pPr>
        <w:ind w:left="5466" w:hanging="360"/>
      </w:pPr>
      <w:rPr>
        <w:rFonts w:ascii="Wingdings" w:hAnsi="Wingdings" w:hint="default"/>
      </w:rPr>
    </w:lvl>
    <w:lvl w:ilvl="6" w:tplc="040E0001" w:tentative="1">
      <w:start w:val="1"/>
      <w:numFmt w:val="bullet"/>
      <w:lvlText w:val=""/>
      <w:lvlJc w:val="left"/>
      <w:pPr>
        <w:ind w:left="6186" w:hanging="360"/>
      </w:pPr>
      <w:rPr>
        <w:rFonts w:ascii="Symbol" w:hAnsi="Symbol" w:hint="default"/>
      </w:rPr>
    </w:lvl>
    <w:lvl w:ilvl="7" w:tplc="040E0003" w:tentative="1">
      <w:start w:val="1"/>
      <w:numFmt w:val="bullet"/>
      <w:lvlText w:val="o"/>
      <w:lvlJc w:val="left"/>
      <w:pPr>
        <w:ind w:left="6906" w:hanging="360"/>
      </w:pPr>
      <w:rPr>
        <w:rFonts w:ascii="Courier New" w:hAnsi="Courier New" w:cs="Courier New" w:hint="default"/>
      </w:rPr>
    </w:lvl>
    <w:lvl w:ilvl="8" w:tplc="040E0005" w:tentative="1">
      <w:start w:val="1"/>
      <w:numFmt w:val="bullet"/>
      <w:lvlText w:val=""/>
      <w:lvlJc w:val="left"/>
      <w:pPr>
        <w:ind w:left="7626" w:hanging="360"/>
      </w:pPr>
      <w:rPr>
        <w:rFonts w:ascii="Wingdings" w:hAnsi="Wingdings" w:hint="default"/>
      </w:rPr>
    </w:lvl>
  </w:abstractNum>
  <w:abstractNum w:abstractNumId="4" w15:restartNumberingAfterBreak="0">
    <w:nsid w:val="14A35957"/>
    <w:multiLevelType w:val="hybridMultilevel"/>
    <w:tmpl w:val="392EED54"/>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 w15:restartNumberingAfterBreak="0">
    <w:nsid w:val="15CB38A6"/>
    <w:multiLevelType w:val="hybridMultilevel"/>
    <w:tmpl w:val="068C8FEA"/>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 w15:restartNumberingAfterBreak="0">
    <w:nsid w:val="16A56DFA"/>
    <w:multiLevelType w:val="hybridMultilevel"/>
    <w:tmpl w:val="E458A1F6"/>
    <w:lvl w:ilvl="0" w:tplc="1E306382">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 w15:restartNumberingAfterBreak="0">
    <w:nsid w:val="16A72D10"/>
    <w:multiLevelType w:val="hybridMultilevel"/>
    <w:tmpl w:val="00A2B714"/>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8" w15:restartNumberingAfterBreak="0">
    <w:nsid w:val="19191401"/>
    <w:multiLevelType w:val="hybridMultilevel"/>
    <w:tmpl w:val="4C0A7642"/>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9" w15:restartNumberingAfterBreak="0">
    <w:nsid w:val="1A1A1812"/>
    <w:multiLevelType w:val="hybridMultilevel"/>
    <w:tmpl w:val="ABDCB91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0" w15:restartNumberingAfterBreak="0">
    <w:nsid w:val="1A7069F2"/>
    <w:multiLevelType w:val="hybridMultilevel"/>
    <w:tmpl w:val="665650C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1" w15:restartNumberingAfterBreak="0">
    <w:nsid w:val="1B1A7681"/>
    <w:multiLevelType w:val="hybridMultilevel"/>
    <w:tmpl w:val="0F3E2B6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2" w15:restartNumberingAfterBreak="0">
    <w:nsid w:val="1C8B2749"/>
    <w:multiLevelType w:val="hybridMultilevel"/>
    <w:tmpl w:val="6428D1D6"/>
    <w:lvl w:ilvl="0" w:tplc="956CFB02">
      <w:start w:val="2"/>
      <w:numFmt w:val="decimal"/>
      <w:lvlText w:val="(%1)"/>
      <w:lvlJc w:val="left"/>
      <w:pPr>
        <w:ind w:left="94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F2F050B"/>
    <w:multiLevelType w:val="hybridMultilevel"/>
    <w:tmpl w:val="FEB4DD3E"/>
    <w:lvl w:ilvl="0" w:tplc="C9CAE44E">
      <w:start w:val="2"/>
      <w:numFmt w:val="decimal"/>
      <w:lvlText w:val="(%1)"/>
      <w:lvlJc w:val="left"/>
      <w:pPr>
        <w:ind w:left="122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09B188C"/>
    <w:multiLevelType w:val="hybridMultilevel"/>
    <w:tmpl w:val="B7E685E4"/>
    <w:lvl w:ilvl="0" w:tplc="82EE5E04">
      <w:start w:val="2"/>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18F33A6"/>
    <w:multiLevelType w:val="hybridMultilevel"/>
    <w:tmpl w:val="30BE637A"/>
    <w:lvl w:ilvl="0" w:tplc="A662ACC6">
      <w:start w:val="2"/>
      <w:numFmt w:val="decimal"/>
      <w:lvlText w:val="(%1)"/>
      <w:lvlJc w:val="left"/>
      <w:pPr>
        <w:ind w:left="1146" w:hanging="360"/>
      </w:pPr>
      <w:rPr>
        <w:rFonts w:ascii="Times New Roman" w:hAnsi="Times New Roman" w:cs="Times New Roman" w:hint="default"/>
        <w:b w:val="0"/>
        <w:i w:val="0"/>
        <w:color w:val="auto"/>
        <w:sz w:val="22"/>
        <w:szCs w:val="20"/>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6" w15:restartNumberingAfterBreak="0">
    <w:nsid w:val="276639A0"/>
    <w:multiLevelType w:val="hybridMultilevel"/>
    <w:tmpl w:val="B9F0DE36"/>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7" w15:restartNumberingAfterBreak="0">
    <w:nsid w:val="27A36024"/>
    <w:multiLevelType w:val="hybridMultilevel"/>
    <w:tmpl w:val="CDB88DE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8" w15:restartNumberingAfterBreak="0">
    <w:nsid w:val="2C31216D"/>
    <w:multiLevelType w:val="multilevel"/>
    <w:tmpl w:val="F026602A"/>
    <w:name w:val="WW8Num173"/>
    <w:lvl w:ilvl="0">
      <w:start w:val="1"/>
      <w:numFmt w:val="lowerLetter"/>
      <w:lvlText w:val="%1)"/>
      <w:lvlJc w:val="left"/>
      <w:pPr>
        <w:tabs>
          <w:tab w:val="num" w:pos="0"/>
        </w:tabs>
        <w:ind w:left="0" w:firstLine="0"/>
      </w:pPr>
      <w:rPr>
        <w:rFonts w:hint="default"/>
        <w:b w:val="0"/>
        <w:bCs w:val="0"/>
        <w:i w:val="0"/>
        <w:iCs w:val="0"/>
        <w:caps w:val="0"/>
        <w:smallCaps w:val="0"/>
        <w:strike w:val="0"/>
        <w:dstrike w:val="0"/>
        <w:color w:val="000000"/>
        <w:spacing w:val="0"/>
        <w:w w:val="100"/>
        <w:position w:val="0"/>
        <w:sz w:val="22"/>
        <w:szCs w:val="24"/>
        <w:u w:val="none"/>
        <w:vertAlign w:val="baseline"/>
      </w:rPr>
    </w:lvl>
    <w:lvl w:ilvl="1">
      <w:numFmt w:val="decimal"/>
      <w:lvlText w:val="%2"/>
      <w:lvlJc w:val="left"/>
      <w:pPr>
        <w:tabs>
          <w:tab w:val="num" w:pos="0"/>
        </w:tabs>
        <w:ind w:left="0" w:firstLine="0"/>
      </w:pPr>
      <w:rPr>
        <w:rFonts w:hint="default"/>
      </w:rPr>
    </w:lvl>
    <w:lvl w:ilvl="2">
      <w:numFmt w:val="decimal"/>
      <w:lvlText w:val="%3"/>
      <w:lvlJc w:val="left"/>
      <w:pPr>
        <w:tabs>
          <w:tab w:val="num" w:pos="0"/>
        </w:tabs>
        <w:ind w:left="0" w:firstLine="0"/>
      </w:pPr>
      <w:rPr>
        <w:rFonts w:hint="default"/>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19" w15:restartNumberingAfterBreak="0">
    <w:nsid w:val="2E2919A0"/>
    <w:multiLevelType w:val="hybridMultilevel"/>
    <w:tmpl w:val="A95827DE"/>
    <w:lvl w:ilvl="0" w:tplc="171E475E">
      <w:start w:val="2"/>
      <w:numFmt w:val="decimal"/>
      <w:lvlText w:val="(%1)"/>
      <w:lvlJc w:val="left"/>
      <w:pPr>
        <w:ind w:left="94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F563F22"/>
    <w:multiLevelType w:val="hybridMultilevel"/>
    <w:tmpl w:val="8DA0998A"/>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1" w15:restartNumberingAfterBreak="0">
    <w:nsid w:val="2FBD2119"/>
    <w:multiLevelType w:val="hybridMultilevel"/>
    <w:tmpl w:val="D5B8768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2" w15:restartNumberingAfterBreak="0">
    <w:nsid w:val="301309AD"/>
    <w:multiLevelType w:val="hybridMultilevel"/>
    <w:tmpl w:val="B7024BFE"/>
    <w:lvl w:ilvl="0" w:tplc="3BA22C90">
      <w:start w:val="2"/>
      <w:numFmt w:val="decimal"/>
      <w:lvlText w:val="(%1)"/>
      <w:lvlJc w:val="left"/>
      <w:pPr>
        <w:ind w:left="1146" w:hanging="360"/>
      </w:pPr>
      <w:rPr>
        <w:rFonts w:hint="default"/>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3" w15:restartNumberingAfterBreak="0">
    <w:nsid w:val="32360F64"/>
    <w:multiLevelType w:val="hybridMultilevel"/>
    <w:tmpl w:val="6082C316"/>
    <w:lvl w:ilvl="0" w:tplc="046C04DA">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2BB67E8"/>
    <w:multiLevelType w:val="hybridMultilevel"/>
    <w:tmpl w:val="337217A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5" w15:restartNumberingAfterBreak="0">
    <w:nsid w:val="32C15D60"/>
    <w:multiLevelType w:val="hybridMultilevel"/>
    <w:tmpl w:val="A288C840"/>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6" w15:restartNumberingAfterBreak="0">
    <w:nsid w:val="33AF7A82"/>
    <w:multiLevelType w:val="hybridMultilevel"/>
    <w:tmpl w:val="ABDCB91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7" w15:restartNumberingAfterBreak="0">
    <w:nsid w:val="34072211"/>
    <w:multiLevelType w:val="hybridMultilevel"/>
    <w:tmpl w:val="B7FE3BD0"/>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8" w15:restartNumberingAfterBreak="0">
    <w:nsid w:val="3A910DC8"/>
    <w:multiLevelType w:val="hybridMultilevel"/>
    <w:tmpl w:val="B63EF08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 w15:restartNumberingAfterBreak="0">
    <w:nsid w:val="3D814959"/>
    <w:multiLevelType w:val="hybridMultilevel"/>
    <w:tmpl w:val="891EC10C"/>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0" w15:restartNumberingAfterBreak="0">
    <w:nsid w:val="3DF75D08"/>
    <w:multiLevelType w:val="hybridMultilevel"/>
    <w:tmpl w:val="9E0802E2"/>
    <w:lvl w:ilvl="0" w:tplc="9BAA6CE8">
      <w:start w:val="1"/>
      <w:numFmt w:val="lowerLetter"/>
      <w:lvlText w:val="c%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31" w15:restartNumberingAfterBreak="0">
    <w:nsid w:val="422A7B54"/>
    <w:multiLevelType w:val="hybridMultilevel"/>
    <w:tmpl w:val="454A8894"/>
    <w:lvl w:ilvl="0" w:tplc="3F2872E4">
      <w:start w:val="2"/>
      <w:numFmt w:val="decimal"/>
      <w:lvlText w:val="(%1)"/>
      <w:lvlJc w:val="left"/>
      <w:pPr>
        <w:ind w:left="1506" w:hanging="360"/>
      </w:pPr>
      <w:rPr>
        <w:rFonts w:hint="default"/>
        <w:color w:val="auto"/>
        <w:sz w:val="22"/>
      </w:rPr>
    </w:lvl>
    <w:lvl w:ilvl="1" w:tplc="040E0019" w:tentative="1">
      <w:start w:val="1"/>
      <w:numFmt w:val="lowerLetter"/>
      <w:lvlText w:val="%2."/>
      <w:lvlJc w:val="left"/>
      <w:pPr>
        <w:ind w:left="2226" w:hanging="360"/>
      </w:pPr>
    </w:lvl>
    <w:lvl w:ilvl="2" w:tplc="040E001B" w:tentative="1">
      <w:start w:val="1"/>
      <w:numFmt w:val="lowerRoman"/>
      <w:lvlText w:val="%3."/>
      <w:lvlJc w:val="right"/>
      <w:pPr>
        <w:ind w:left="2946" w:hanging="180"/>
      </w:pPr>
    </w:lvl>
    <w:lvl w:ilvl="3" w:tplc="040E000F" w:tentative="1">
      <w:start w:val="1"/>
      <w:numFmt w:val="decimal"/>
      <w:lvlText w:val="%4."/>
      <w:lvlJc w:val="left"/>
      <w:pPr>
        <w:ind w:left="3666" w:hanging="360"/>
      </w:pPr>
    </w:lvl>
    <w:lvl w:ilvl="4" w:tplc="040E0019" w:tentative="1">
      <w:start w:val="1"/>
      <w:numFmt w:val="lowerLetter"/>
      <w:lvlText w:val="%5."/>
      <w:lvlJc w:val="left"/>
      <w:pPr>
        <w:ind w:left="4386" w:hanging="360"/>
      </w:pPr>
    </w:lvl>
    <w:lvl w:ilvl="5" w:tplc="040E001B" w:tentative="1">
      <w:start w:val="1"/>
      <w:numFmt w:val="lowerRoman"/>
      <w:lvlText w:val="%6."/>
      <w:lvlJc w:val="right"/>
      <w:pPr>
        <w:ind w:left="5106" w:hanging="180"/>
      </w:pPr>
    </w:lvl>
    <w:lvl w:ilvl="6" w:tplc="040E000F" w:tentative="1">
      <w:start w:val="1"/>
      <w:numFmt w:val="decimal"/>
      <w:lvlText w:val="%7."/>
      <w:lvlJc w:val="left"/>
      <w:pPr>
        <w:ind w:left="5826" w:hanging="360"/>
      </w:pPr>
    </w:lvl>
    <w:lvl w:ilvl="7" w:tplc="040E0019" w:tentative="1">
      <w:start w:val="1"/>
      <w:numFmt w:val="lowerLetter"/>
      <w:lvlText w:val="%8."/>
      <w:lvlJc w:val="left"/>
      <w:pPr>
        <w:ind w:left="6546" w:hanging="360"/>
      </w:pPr>
    </w:lvl>
    <w:lvl w:ilvl="8" w:tplc="040E001B" w:tentative="1">
      <w:start w:val="1"/>
      <w:numFmt w:val="lowerRoman"/>
      <w:lvlText w:val="%9."/>
      <w:lvlJc w:val="right"/>
      <w:pPr>
        <w:ind w:left="7266" w:hanging="180"/>
      </w:pPr>
    </w:lvl>
  </w:abstractNum>
  <w:abstractNum w:abstractNumId="32" w15:restartNumberingAfterBreak="0">
    <w:nsid w:val="430E2824"/>
    <w:multiLevelType w:val="hybridMultilevel"/>
    <w:tmpl w:val="5B3C9BF4"/>
    <w:lvl w:ilvl="0" w:tplc="1E306382">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3" w15:restartNumberingAfterBreak="0">
    <w:nsid w:val="43863546"/>
    <w:multiLevelType w:val="hybridMultilevel"/>
    <w:tmpl w:val="E0D848B0"/>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4" w15:restartNumberingAfterBreak="0">
    <w:nsid w:val="44A53611"/>
    <w:multiLevelType w:val="hybridMultilevel"/>
    <w:tmpl w:val="C2E69D9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5" w15:restartNumberingAfterBreak="0">
    <w:nsid w:val="45092D35"/>
    <w:multiLevelType w:val="hybridMultilevel"/>
    <w:tmpl w:val="EEEC7F6C"/>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6" w15:restartNumberingAfterBreak="0">
    <w:nsid w:val="47344C47"/>
    <w:multiLevelType w:val="hybridMultilevel"/>
    <w:tmpl w:val="CDB88DE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7" w15:restartNumberingAfterBreak="0">
    <w:nsid w:val="494D5B4F"/>
    <w:multiLevelType w:val="hybridMultilevel"/>
    <w:tmpl w:val="6A3CF8EE"/>
    <w:lvl w:ilvl="0" w:tplc="A8FEA47C">
      <w:start w:val="2"/>
      <w:numFmt w:val="decimal"/>
      <w:lvlText w:val="(%1)"/>
      <w:lvlJc w:val="left"/>
      <w:pPr>
        <w:ind w:left="94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4AF3195C"/>
    <w:multiLevelType w:val="hybridMultilevel"/>
    <w:tmpl w:val="68C831F6"/>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9" w15:restartNumberingAfterBreak="0">
    <w:nsid w:val="503C5EEF"/>
    <w:multiLevelType w:val="hybridMultilevel"/>
    <w:tmpl w:val="0D2C98A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0" w15:restartNumberingAfterBreak="0">
    <w:nsid w:val="50F3309E"/>
    <w:multiLevelType w:val="hybridMultilevel"/>
    <w:tmpl w:val="CE9E3374"/>
    <w:lvl w:ilvl="0" w:tplc="5BE6F33A">
      <w:start w:val="1"/>
      <w:numFmt w:val="lowerLetter"/>
      <w:pStyle w:val="StlusabcLucidaSansUnicode8pt"/>
      <w:lvlText w:val="%1)"/>
      <w:lvlJc w:val="left"/>
      <w:pPr>
        <w:tabs>
          <w:tab w:val="num" w:pos="910"/>
        </w:tabs>
        <w:ind w:left="910" w:hanging="340"/>
      </w:pPr>
      <w:rPr>
        <w:rFonts w:ascii="Calibri" w:hAnsi="Calibri" w:hint="default"/>
        <w:sz w:val="22"/>
        <w:szCs w:val="22"/>
        <w:lang w:val="hu-HU"/>
      </w:rPr>
    </w:lvl>
    <w:lvl w:ilvl="1" w:tplc="FFFFFFFF">
      <w:start w:val="1"/>
      <w:numFmt w:val="lowerLetter"/>
      <w:lvlText w:val="%2."/>
      <w:lvlJc w:val="left"/>
      <w:pPr>
        <w:tabs>
          <w:tab w:val="num" w:pos="1290"/>
        </w:tabs>
        <w:ind w:left="1290" w:hanging="360"/>
      </w:pPr>
    </w:lvl>
    <w:lvl w:ilvl="2" w:tplc="FFFFFFFF" w:tentative="1">
      <w:start w:val="1"/>
      <w:numFmt w:val="lowerRoman"/>
      <w:lvlText w:val="%3."/>
      <w:lvlJc w:val="right"/>
      <w:pPr>
        <w:tabs>
          <w:tab w:val="num" w:pos="2010"/>
        </w:tabs>
        <w:ind w:left="2010" w:hanging="180"/>
      </w:pPr>
    </w:lvl>
    <w:lvl w:ilvl="3" w:tplc="FFFFFFFF" w:tentative="1">
      <w:start w:val="1"/>
      <w:numFmt w:val="decimal"/>
      <w:lvlText w:val="%4."/>
      <w:lvlJc w:val="left"/>
      <w:pPr>
        <w:tabs>
          <w:tab w:val="num" w:pos="2730"/>
        </w:tabs>
        <w:ind w:left="2730" w:hanging="360"/>
      </w:pPr>
    </w:lvl>
    <w:lvl w:ilvl="4" w:tplc="FFFFFFFF" w:tentative="1">
      <w:start w:val="1"/>
      <w:numFmt w:val="lowerLetter"/>
      <w:lvlText w:val="%5."/>
      <w:lvlJc w:val="left"/>
      <w:pPr>
        <w:tabs>
          <w:tab w:val="num" w:pos="3450"/>
        </w:tabs>
        <w:ind w:left="3450" w:hanging="360"/>
      </w:pPr>
    </w:lvl>
    <w:lvl w:ilvl="5" w:tplc="FFFFFFFF" w:tentative="1">
      <w:start w:val="1"/>
      <w:numFmt w:val="lowerRoman"/>
      <w:lvlText w:val="%6."/>
      <w:lvlJc w:val="right"/>
      <w:pPr>
        <w:tabs>
          <w:tab w:val="num" w:pos="4170"/>
        </w:tabs>
        <w:ind w:left="4170" w:hanging="180"/>
      </w:pPr>
    </w:lvl>
    <w:lvl w:ilvl="6" w:tplc="FFFFFFFF" w:tentative="1">
      <w:start w:val="1"/>
      <w:numFmt w:val="decimal"/>
      <w:lvlText w:val="%7."/>
      <w:lvlJc w:val="left"/>
      <w:pPr>
        <w:tabs>
          <w:tab w:val="num" w:pos="4890"/>
        </w:tabs>
        <w:ind w:left="4890" w:hanging="360"/>
      </w:pPr>
    </w:lvl>
    <w:lvl w:ilvl="7" w:tplc="FFFFFFFF" w:tentative="1">
      <w:start w:val="1"/>
      <w:numFmt w:val="lowerLetter"/>
      <w:lvlText w:val="%8."/>
      <w:lvlJc w:val="left"/>
      <w:pPr>
        <w:tabs>
          <w:tab w:val="num" w:pos="5610"/>
        </w:tabs>
        <w:ind w:left="5610" w:hanging="360"/>
      </w:pPr>
    </w:lvl>
    <w:lvl w:ilvl="8" w:tplc="FFFFFFFF" w:tentative="1">
      <w:start w:val="1"/>
      <w:numFmt w:val="lowerRoman"/>
      <w:lvlText w:val="%9."/>
      <w:lvlJc w:val="right"/>
      <w:pPr>
        <w:tabs>
          <w:tab w:val="num" w:pos="6330"/>
        </w:tabs>
        <w:ind w:left="6330" w:hanging="180"/>
      </w:pPr>
    </w:lvl>
  </w:abstractNum>
  <w:abstractNum w:abstractNumId="41" w15:restartNumberingAfterBreak="0">
    <w:nsid w:val="535245E2"/>
    <w:multiLevelType w:val="hybridMultilevel"/>
    <w:tmpl w:val="BF84A6B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2" w15:restartNumberingAfterBreak="0">
    <w:nsid w:val="53DC6DB9"/>
    <w:multiLevelType w:val="hybridMultilevel"/>
    <w:tmpl w:val="23805D9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3" w15:restartNumberingAfterBreak="0">
    <w:nsid w:val="55515C85"/>
    <w:multiLevelType w:val="hybridMultilevel"/>
    <w:tmpl w:val="AE547234"/>
    <w:lvl w:ilvl="0" w:tplc="1E306382">
      <w:start w:val="1"/>
      <w:numFmt w:val="lowerLetter"/>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4" w15:restartNumberingAfterBreak="0">
    <w:nsid w:val="56DC6D2B"/>
    <w:multiLevelType w:val="multilevel"/>
    <w:tmpl w:val="B57E3076"/>
    <w:lvl w:ilvl="0">
      <w:start w:val="1"/>
      <w:numFmt w:val="upperRoman"/>
      <w:suff w:val="space"/>
      <w:lvlText w:val="%1."/>
      <w:lvlJc w:val="left"/>
      <w:pPr>
        <w:ind w:left="720" w:hanging="493"/>
      </w:pPr>
      <w:rPr>
        <w:rFonts w:ascii="Times New Roman" w:hAnsi="Times New Roman" w:hint="default"/>
        <w:b/>
        <w:i w:val="0"/>
        <w:sz w:val="22"/>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7615AD7"/>
    <w:multiLevelType w:val="hybridMultilevel"/>
    <w:tmpl w:val="230615AC"/>
    <w:lvl w:ilvl="0" w:tplc="956CFB02">
      <w:start w:val="2"/>
      <w:numFmt w:val="decimal"/>
      <w:lvlText w:val="(%1)"/>
      <w:lvlJc w:val="left"/>
      <w:pPr>
        <w:ind w:left="94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59501EDD"/>
    <w:multiLevelType w:val="hybridMultilevel"/>
    <w:tmpl w:val="6428D1D6"/>
    <w:lvl w:ilvl="0" w:tplc="956CFB02">
      <w:start w:val="2"/>
      <w:numFmt w:val="decimal"/>
      <w:lvlText w:val="(%1)"/>
      <w:lvlJc w:val="left"/>
      <w:pPr>
        <w:ind w:left="94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5B8554C4"/>
    <w:multiLevelType w:val="hybridMultilevel"/>
    <w:tmpl w:val="2F6488D4"/>
    <w:lvl w:ilvl="0" w:tplc="040E0017">
      <w:start w:val="1"/>
      <w:numFmt w:val="lowerLetter"/>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8" w15:restartNumberingAfterBreak="0">
    <w:nsid w:val="5D106905"/>
    <w:multiLevelType w:val="hybridMultilevel"/>
    <w:tmpl w:val="BF84A6B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9" w15:restartNumberingAfterBreak="0">
    <w:nsid w:val="5E0A7117"/>
    <w:multiLevelType w:val="hybridMultilevel"/>
    <w:tmpl w:val="B274A25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5E703338"/>
    <w:multiLevelType w:val="hybridMultilevel"/>
    <w:tmpl w:val="0D2C98A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1" w15:restartNumberingAfterBreak="0">
    <w:nsid w:val="5ED437CB"/>
    <w:multiLevelType w:val="hybridMultilevel"/>
    <w:tmpl w:val="AEB28430"/>
    <w:lvl w:ilvl="0" w:tplc="9C4ED926">
      <w:start w:val="1"/>
      <w:numFmt w:val="decimal"/>
      <w:suff w:val="space"/>
      <w:lvlText w:val="%1."/>
      <w:lvlJc w:val="left"/>
      <w:pPr>
        <w:ind w:left="1146" w:hanging="360"/>
      </w:pPr>
      <w:rPr>
        <w:rFonts w:hint="default"/>
      </w:rPr>
    </w:lvl>
    <w:lvl w:ilvl="1" w:tplc="040E0019" w:tentative="1">
      <w:start w:val="1"/>
      <w:numFmt w:val="lowerLetter"/>
      <w:lvlText w:val="%2."/>
      <w:lvlJc w:val="left"/>
      <w:pPr>
        <w:ind w:left="1667" w:hanging="360"/>
      </w:pPr>
    </w:lvl>
    <w:lvl w:ilvl="2" w:tplc="040E001B" w:tentative="1">
      <w:start w:val="1"/>
      <w:numFmt w:val="lowerRoman"/>
      <w:lvlText w:val="%3."/>
      <w:lvlJc w:val="right"/>
      <w:pPr>
        <w:ind w:left="2387" w:hanging="180"/>
      </w:pPr>
    </w:lvl>
    <w:lvl w:ilvl="3" w:tplc="040E000F" w:tentative="1">
      <w:start w:val="1"/>
      <w:numFmt w:val="decimal"/>
      <w:lvlText w:val="%4."/>
      <w:lvlJc w:val="left"/>
      <w:pPr>
        <w:ind w:left="3107" w:hanging="360"/>
      </w:pPr>
    </w:lvl>
    <w:lvl w:ilvl="4" w:tplc="040E0019" w:tentative="1">
      <w:start w:val="1"/>
      <w:numFmt w:val="lowerLetter"/>
      <w:lvlText w:val="%5."/>
      <w:lvlJc w:val="left"/>
      <w:pPr>
        <w:ind w:left="3827" w:hanging="360"/>
      </w:pPr>
    </w:lvl>
    <w:lvl w:ilvl="5" w:tplc="040E001B" w:tentative="1">
      <w:start w:val="1"/>
      <w:numFmt w:val="lowerRoman"/>
      <w:lvlText w:val="%6."/>
      <w:lvlJc w:val="right"/>
      <w:pPr>
        <w:ind w:left="4547" w:hanging="180"/>
      </w:pPr>
    </w:lvl>
    <w:lvl w:ilvl="6" w:tplc="040E000F" w:tentative="1">
      <w:start w:val="1"/>
      <w:numFmt w:val="decimal"/>
      <w:lvlText w:val="%7."/>
      <w:lvlJc w:val="left"/>
      <w:pPr>
        <w:ind w:left="5267" w:hanging="360"/>
      </w:pPr>
    </w:lvl>
    <w:lvl w:ilvl="7" w:tplc="040E0019" w:tentative="1">
      <w:start w:val="1"/>
      <w:numFmt w:val="lowerLetter"/>
      <w:lvlText w:val="%8."/>
      <w:lvlJc w:val="left"/>
      <w:pPr>
        <w:ind w:left="5987" w:hanging="360"/>
      </w:pPr>
    </w:lvl>
    <w:lvl w:ilvl="8" w:tplc="040E001B" w:tentative="1">
      <w:start w:val="1"/>
      <w:numFmt w:val="lowerRoman"/>
      <w:lvlText w:val="%9."/>
      <w:lvlJc w:val="right"/>
      <w:pPr>
        <w:ind w:left="6707" w:hanging="180"/>
      </w:pPr>
    </w:lvl>
  </w:abstractNum>
  <w:abstractNum w:abstractNumId="52" w15:restartNumberingAfterBreak="0">
    <w:nsid w:val="640C6829"/>
    <w:multiLevelType w:val="hybridMultilevel"/>
    <w:tmpl w:val="BF84A6B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3" w15:restartNumberingAfterBreak="0">
    <w:nsid w:val="6BDF2259"/>
    <w:multiLevelType w:val="multilevel"/>
    <w:tmpl w:val="EF206748"/>
    <w:lvl w:ilvl="0">
      <w:start w:val="1"/>
      <w:numFmt w:val="decimal"/>
      <w:lvlText w:val="%1."/>
      <w:lvlJc w:val="left"/>
      <w:pPr>
        <w:ind w:left="1146" w:hanging="360"/>
      </w:pPr>
    </w:lvl>
    <w:lvl w:ilvl="1">
      <w:start w:val="1"/>
      <w:numFmt w:val="decimal"/>
      <w:isLgl/>
      <w:lvlText w:val="%1.%2."/>
      <w:lvlJc w:val="left"/>
      <w:pPr>
        <w:ind w:left="1146" w:hanging="360"/>
      </w:pPr>
      <w:rPr>
        <w:rFonts w:hint="default"/>
        <w:i w:val="0"/>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4" w15:restartNumberingAfterBreak="0">
    <w:nsid w:val="6F6D0484"/>
    <w:multiLevelType w:val="hybridMultilevel"/>
    <w:tmpl w:val="BF46698A"/>
    <w:lvl w:ilvl="0" w:tplc="1E306382">
      <w:start w:val="1"/>
      <w:numFmt w:val="lowerLetter"/>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5" w15:restartNumberingAfterBreak="0">
    <w:nsid w:val="701B1B9A"/>
    <w:multiLevelType w:val="hybridMultilevel"/>
    <w:tmpl w:val="1E8C221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6" w15:restartNumberingAfterBreak="0">
    <w:nsid w:val="70694E45"/>
    <w:multiLevelType w:val="hybridMultilevel"/>
    <w:tmpl w:val="ED78DCE2"/>
    <w:lvl w:ilvl="0" w:tplc="34086F50">
      <w:start w:val="2"/>
      <w:numFmt w:val="decimal"/>
      <w:lvlText w:val="(%1)"/>
      <w:lvlJc w:val="left"/>
      <w:pPr>
        <w:ind w:left="94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71BF09B6"/>
    <w:multiLevelType w:val="hybridMultilevel"/>
    <w:tmpl w:val="89645790"/>
    <w:lvl w:ilvl="0" w:tplc="4C4EE2C0">
      <w:start w:val="1"/>
      <w:numFmt w:val="lowerLetter"/>
      <w:lvlText w:val="a%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58" w15:restartNumberingAfterBreak="0">
    <w:nsid w:val="71F058BB"/>
    <w:multiLevelType w:val="hybridMultilevel"/>
    <w:tmpl w:val="AC64FDC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9" w15:restartNumberingAfterBreak="0">
    <w:nsid w:val="72656E72"/>
    <w:multiLevelType w:val="hybridMultilevel"/>
    <w:tmpl w:val="259C5CD0"/>
    <w:lvl w:ilvl="0" w:tplc="3B2A07EC">
      <w:start w:val="1"/>
      <w:numFmt w:val="lowerLetter"/>
      <w:lvlText w:val="f%1)"/>
      <w:lvlJc w:val="left"/>
      <w:pPr>
        <w:ind w:left="1429"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60" w15:restartNumberingAfterBreak="0">
    <w:nsid w:val="727373E0"/>
    <w:multiLevelType w:val="hybridMultilevel"/>
    <w:tmpl w:val="63263F9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1" w15:restartNumberingAfterBreak="0">
    <w:nsid w:val="730F63AB"/>
    <w:multiLevelType w:val="hybridMultilevel"/>
    <w:tmpl w:val="A288C840"/>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2" w15:restartNumberingAfterBreak="0">
    <w:nsid w:val="741405DF"/>
    <w:multiLevelType w:val="hybridMultilevel"/>
    <w:tmpl w:val="FB68872E"/>
    <w:lvl w:ilvl="0" w:tplc="01CAE6FE">
      <w:start w:val="1"/>
      <w:numFmt w:val="decimal"/>
      <w:suff w:val="space"/>
      <w:lvlText w:val="%1."/>
      <w:lvlJc w:val="left"/>
      <w:pPr>
        <w:ind w:left="947" w:hanging="360"/>
      </w:pPr>
      <w:rPr>
        <w:rFonts w:hint="default"/>
        <w:b/>
      </w:rPr>
    </w:lvl>
    <w:lvl w:ilvl="1" w:tplc="040E0019" w:tentative="1">
      <w:start w:val="1"/>
      <w:numFmt w:val="lowerLetter"/>
      <w:lvlText w:val="%2."/>
      <w:lvlJc w:val="left"/>
      <w:pPr>
        <w:ind w:left="2387" w:hanging="360"/>
      </w:pPr>
    </w:lvl>
    <w:lvl w:ilvl="2" w:tplc="040E001B" w:tentative="1">
      <w:start w:val="1"/>
      <w:numFmt w:val="lowerRoman"/>
      <w:lvlText w:val="%3."/>
      <w:lvlJc w:val="right"/>
      <w:pPr>
        <w:ind w:left="3107" w:hanging="180"/>
      </w:pPr>
    </w:lvl>
    <w:lvl w:ilvl="3" w:tplc="040E000F" w:tentative="1">
      <w:start w:val="1"/>
      <w:numFmt w:val="decimal"/>
      <w:lvlText w:val="%4."/>
      <w:lvlJc w:val="left"/>
      <w:pPr>
        <w:ind w:left="3827" w:hanging="360"/>
      </w:pPr>
    </w:lvl>
    <w:lvl w:ilvl="4" w:tplc="040E0019" w:tentative="1">
      <w:start w:val="1"/>
      <w:numFmt w:val="lowerLetter"/>
      <w:lvlText w:val="%5."/>
      <w:lvlJc w:val="left"/>
      <w:pPr>
        <w:ind w:left="4547" w:hanging="360"/>
      </w:pPr>
    </w:lvl>
    <w:lvl w:ilvl="5" w:tplc="040E001B" w:tentative="1">
      <w:start w:val="1"/>
      <w:numFmt w:val="lowerRoman"/>
      <w:lvlText w:val="%6."/>
      <w:lvlJc w:val="right"/>
      <w:pPr>
        <w:ind w:left="5267" w:hanging="180"/>
      </w:pPr>
    </w:lvl>
    <w:lvl w:ilvl="6" w:tplc="040E000F" w:tentative="1">
      <w:start w:val="1"/>
      <w:numFmt w:val="decimal"/>
      <w:lvlText w:val="%7."/>
      <w:lvlJc w:val="left"/>
      <w:pPr>
        <w:ind w:left="5987" w:hanging="360"/>
      </w:pPr>
    </w:lvl>
    <w:lvl w:ilvl="7" w:tplc="040E0019" w:tentative="1">
      <w:start w:val="1"/>
      <w:numFmt w:val="lowerLetter"/>
      <w:lvlText w:val="%8."/>
      <w:lvlJc w:val="left"/>
      <w:pPr>
        <w:ind w:left="6707" w:hanging="360"/>
      </w:pPr>
    </w:lvl>
    <w:lvl w:ilvl="8" w:tplc="040E001B" w:tentative="1">
      <w:start w:val="1"/>
      <w:numFmt w:val="lowerRoman"/>
      <w:lvlText w:val="%9."/>
      <w:lvlJc w:val="right"/>
      <w:pPr>
        <w:ind w:left="7427" w:hanging="180"/>
      </w:pPr>
    </w:lvl>
  </w:abstractNum>
  <w:abstractNum w:abstractNumId="63" w15:restartNumberingAfterBreak="0">
    <w:nsid w:val="79B85597"/>
    <w:multiLevelType w:val="hybridMultilevel"/>
    <w:tmpl w:val="3BE8A20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4" w15:restartNumberingAfterBreak="0">
    <w:nsid w:val="7B1062B3"/>
    <w:multiLevelType w:val="hybridMultilevel"/>
    <w:tmpl w:val="CDB88DE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5" w15:restartNumberingAfterBreak="0">
    <w:nsid w:val="7D1308F7"/>
    <w:multiLevelType w:val="hybridMultilevel"/>
    <w:tmpl w:val="37A2A778"/>
    <w:name w:val="WW8Num212"/>
    <w:lvl w:ilvl="0" w:tplc="1E306382">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4"/>
  </w:num>
  <w:num w:numId="2">
    <w:abstractNumId w:val="51"/>
  </w:num>
  <w:num w:numId="3">
    <w:abstractNumId w:val="62"/>
  </w:num>
  <w:num w:numId="4">
    <w:abstractNumId w:val="53"/>
  </w:num>
  <w:num w:numId="5">
    <w:abstractNumId w:val="12"/>
  </w:num>
  <w:num w:numId="6">
    <w:abstractNumId w:val="19"/>
  </w:num>
  <w:num w:numId="7">
    <w:abstractNumId w:val="21"/>
  </w:num>
  <w:num w:numId="8">
    <w:abstractNumId w:val="25"/>
  </w:num>
  <w:num w:numId="9">
    <w:abstractNumId w:val="9"/>
  </w:num>
  <w:num w:numId="10">
    <w:abstractNumId w:val="42"/>
  </w:num>
  <w:num w:numId="11">
    <w:abstractNumId w:val="3"/>
  </w:num>
  <w:num w:numId="12">
    <w:abstractNumId w:val="8"/>
  </w:num>
  <w:num w:numId="13">
    <w:abstractNumId w:val="61"/>
  </w:num>
  <w:num w:numId="14">
    <w:abstractNumId w:val="39"/>
  </w:num>
  <w:num w:numId="15">
    <w:abstractNumId w:val="28"/>
  </w:num>
  <w:num w:numId="16">
    <w:abstractNumId w:val="50"/>
  </w:num>
  <w:num w:numId="17">
    <w:abstractNumId w:val="35"/>
  </w:num>
  <w:num w:numId="18">
    <w:abstractNumId w:val="10"/>
  </w:num>
  <w:num w:numId="19">
    <w:abstractNumId w:val="4"/>
  </w:num>
  <w:num w:numId="20">
    <w:abstractNumId w:val="48"/>
  </w:num>
  <w:num w:numId="21">
    <w:abstractNumId w:val="64"/>
  </w:num>
  <w:num w:numId="22">
    <w:abstractNumId w:val="36"/>
  </w:num>
  <w:num w:numId="23">
    <w:abstractNumId w:val="43"/>
  </w:num>
  <w:num w:numId="24">
    <w:abstractNumId w:val="54"/>
  </w:num>
  <w:num w:numId="25">
    <w:abstractNumId w:val="40"/>
    <w:lvlOverride w:ilvl="0">
      <w:startOverride w:val="1"/>
    </w:lvlOverride>
  </w:num>
  <w:num w:numId="26">
    <w:abstractNumId w:val="58"/>
  </w:num>
  <w:num w:numId="27">
    <w:abstractNumId w:val="34"/>
  </w:num>
  <w:num w:numId="28">
    <w:abstractNumId w:val="49"/>
  </w:num>
  <w:num w:numId="29">
    <w:abstractNumId w:val="59"/>
  </w:num>
  <w:num w:numId="30">
    <w:abstractNumId w:val="23"/>
  </w:num>
  <w:num w:numId="31">
    <w:abstractNumId w:val="6"/>
  </w:num>
  <w:num w:numId="32">
    <w:abstractNumId w:val="37"/>
  </w:num>
  <w:num w:numId="33">
    <w:abstractNumId w:val="2"/>
  </w:num>
  <w:num w:numId="34">
    <w:abstractNumId w:val="32"/>
  </w:num>
  <w:num w:numId="35">
    <w:abstractNumId w:val="57"/>
  </w:num>
  <w:num w:numId="36">
    <w:abstractNumId w:val="30"/>
  </w:num>
  <w:num w:numId="37">
    <w:abstractNumId w:val="13"/>
  </w:num>
  <w:num w:numId="38">
    <w:abstractNumId w:val="14"/>
  </w:num>
  <w:num w:numId="39">
    <w:abstractNumId w:val="11"/>
  </w:num>
  <w:num w:numId="40">
    <w:abstractNumId w:val="29"/>
  </w:num>
  <w:num w:numId="41">
    <w:abstractNumId w:val="45"/>
  </w:num>
  <w:num w:numId="42">
    <w:abstractNumId w:val="38"/>
  </w:num>
  <w:num w:numId="43">
    <w:abstractNumId w:val="0"/>
  </w:num>
  <w:num w:numId="44">
    <w:abstractNumId w:val="22"/>
  </w:num>
  <w:num w:numId="45">
    <w:abstractNumId w:val="7"/>
  </w:num>
  <w:num w:numId="46">
    <w:abstractNumId w:val="63"/>
  </w:num>
  <w:num w:numId="47">
    <w:abstractNumId w:val="26"/>
  </w:num>
  <w:num w:numId="48">
    <w:abstractNumId w:val="1"/>
  </w:num>
  <w:num w:numId="49">
    <w:abstractNumId w:val="15"/>
  </w:num>
  <w:num w:numId="50">
    <w:abstractNumId w:val="52"/>
  </w:num>
  <w:num w:numId="51">
    <w:abstractNumId w:val="16"/>
  </w:num>
  <w:num w:numId="52">
    <w:abstractNumId w:val="56"/>
  </w:num>
  <w:num w:numId="53">
    <w:abstractNumId w:val="27"/>
  </w:num>
  <w:num w:numId="54">
    <w:abstractNumId w:val="20"/>
  </w:num>
  <w:num w:numId="55">
    <w:abstractNumId w:val="33"/>
  </w:num>
  <w:num w:numId="56">
    <w:abstractNumId w:val="41"/>
  </w:num>
  <w:num w:numId="57">
    <w:abstractNumId w:val="17"/>
  </w:num>
  <w:num w:numId="58">
    <w:abstractNumId w:val="24"/>
  </w:num>
  <w:num w:numId="59">
    <w:abstractNumId w:val="60"/>
  </w:num>
  <w:num w:numId="60">
    <w:abstractNumId w:val="55"/>
  </w:num>
  <w:num w:numId="61">
    <w:abstractNumId w:val="47"/>
  </w:num>
  <w:num w:numId="62">
    <w:abstractNumId w:val="31"/>
  </w:num>
  <w:num w:numId="63">
    <w:abstractNumId w:val="5"/>
  </w:num>
  <w:num w:numId="64">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338"/>
    <w:rsid w:val="0000144D"/>
    <w:rsid w:val="000049DC"/>
    <w:rsid w:val="00006535"/>
    <w:rsid w:val="00006F4F"/>
    <w:rsid w:val="000071B1"/>
    <w:rsid w:val="00010411"/>
    <w:rsid w:val="00014427"/>
    <w:rsid w:val="000303CF"/>
    <w:rsid w:val="00037FE7"/>
    <w:rsid w:val="00040347"/>
    <w:rsid w:val="00040C1D"/>
    <w:rsid w:val="000421C2"/>
    <w:rsid w:val="000434A9"/>
    <w:rsid w:val="00047C79"/>
    <w:rsid w:val="00053DCE"/>
    <w:rsid w:val="000556B8"/>
    <w:rsid w:val="00063BD7"/>
    <w:rsid w:val="00072D5D"/>
    <w:rsid w:val="00081D2B"/>
    <w:rsid w:val="0008426E"/>
    <w:rsid w:val="000847B2"/>
    <w:rsid w:val="00085FB9"/>
    <w:rsid w:val="000925EC"/>
    <w:rsid w:val="000C177A"/>
    <w:rsid w:val="000C4603"/>
    <w:rsid w:val="000C60B6"/>
    <w:rsid w:val="000C6EB6"/>
    <w:rsid w:val="000D6C6B"/>
    <w:rsid w:val="000D6F3A"/>
    <w:rsid w:val="001077F1"/>
    <w:rsid w:val="00110911"/>
    <w:rsid w:val="00111B1F"/>
    <w:rsid w:val="00116DD5"/>
    <w:rsid w:val="00117F4C"/>
    <w:rsid w:val="0012087A"/>
    <w:rsid w:val="00123ED8"/>
    <w:rsid w:val="001246EB"/>
    <w:rsid w:val="001273DC"/>
    <w:rsid w:val="00143C3E"/>
    <w:rsid w:val="00143C84"/>
    <w:rsid w:val="00143EC4"/>
    <w:rsid w:val="001474ED"/>
    <w:rsid w:val="00151324"/>
    <w:rsid w:val="00153A90"/>
    <w:rsid w:val="00153BEC"/>
    <w:rsid w:val="0015642B"/>
    <w:rsid w:val="00162D29"/>
    <w:rsid w:val="0017068F"/>
    <w:rsid w:val="001716A0"/>
    <w:rsid w:val="00192BF8"/>
    <w:rsid w:val="001A40EB"/>
    <w:rsid w:val="001B1AD8"/>
    <w:rsid w:val="001B2930"/>
    <w:rsid w:val="001B3629"/>
    <w:rsid w:val="001C3930"/>
    <w:rsid w:val="001D08CE"/>
    <w:rsid w:val="001D153F"/>
    <w:rsid w:val="001D65AA"/>
    <w:rsid w:val="00200939"/>
    <w:rsid w:val="00202EF8"/>
    <w:rsid w:val="00210EF2"/>
    <w:rsid w:val="00211A45"/>
    <w:rsid w:val="002150B1"/>
    <w:rsid w:val="00221715"/>
    <w:rsid w:val="00223192"/>
    <w:rsid w:val="00232EA7"/>
    <w:rsid w:val="0023674B"/>
    <w:rsid w:val="00241F06"/>
    <w:rsid w:val="002653A1"/>
    <w:rsid w:val="002718A7"/>
    <w:rsid w:val="0027202A"/>
    <w:rsid w:val="002755F3"/>
    <w:rsid w:val="00286CBE"/>
    <w:rsid w:val="002879B7"/>
    <w:rsid w:val="002A46A4"/>
    <w:rsid w:val="002B76CF"/>
    <w:rsid w:val="002D7653"/>
    <w:rsid w:val="002F18B0"/>
    <w:rsid w:val="002F732B"/>
    <w:rsid w:val="00300EFF"/>
    <w:rsid w:val="00303547"/>
    <w:rsid w:val="00323DC2"/>
    <w:rsid w:val="00325878"/>
    <w:rsid w:val="003351D7"/>
    <w:rsid w:val="00335B91"/>
    <w:rsid w:val="00337BDB"/>
    <w:rsid w:val="00340D96"/>
    <w:rsid w:val="00342A50"/>
    <w:rsid w:val="00345823"/>
    <w:rsid w:val="00345FA3"/>
    <w:rsid w:val="00356698"/>
    <w:rsid w:val="00360F4B"/>
    <w:rsid w:val="00361BC5"/>
    <w:rsid w:val="0036647C"/>
    <w:rsid w:val="00374EB6"/>
    <w:rsid w:val="0037715D"/>
    <w:rsid w:val="00392298"/>
    <w:rsid w:val="003971BF"/>
    <w:rsid w:val="003C0C1C"/>
    <w:rsid w:val="003C1046"/>
    <w:rsid w:val="003D3FB5"/>
    <w:rsid w:val="003D65F5"/>
    <w:rsid w:val="003D7499"/>
    <w:rsid w:val="003E4CDB"/>
    <w:rsid w:val="00410DD1"/>
    <w:rsid w:val="00411DA9"/>
    <w:rsid w:val="00421FFB"/>
    <w:rsid w:val="00430217"/>
    <w:rsid w:val="00432C98"/>
    <w:rsid w:val="0045250F"/>
    <w:rsid w:val="00457A58"/>
    <w:rsid w:val="00467C8D"/>
    <w:rsid w:val="0047709A"/>
    <w:rsid w:val="004802F8"/>
    <w:rsid w:val="004C0351"/>
    <w:rsid w:val="004C1D26"/>
    <w:rsid w:val="004C5B98"/>
    <w:rsid w:val="004C5C64"/>
    <w:rsid w:val="004C61A6"/>
    <w:rsid w:val="004D1107"/>
    <w:rsid w:val="004D4FE5"/>
    <w:rsid w:val="004E18C3"/>
    <w:rsid w:val="004E1FB3"/>
    <w:rsid w:val="004E5727"/>
    <w:rsid w:val="00503F56"/>
    <w:rsid w:val="005056D0"/>
    <w:rsid w:val="005210CA"/>
    <w:rsid w:val="00530DC8"/>
    <w:rsid w:val="005329B4"/>
    <w:rsid w:val="005350BD"/>
    <w:rsid w:val="00540770"/>
    <w:rsid w:val="0054125F"/>
    <w:rsid w:val="00542649"/>
    <w:rsid w:val="00544790"/>
    <w:rsid w:val="0056326E"/>
    <w:rsid w:val="00563E06"/>
    <w:rsid w:val="005660E8"/>
    <w:rsid w:val="00567191"/>
    <w:rsid w:val="0057272C"/>
    <w:rsid w:val="005860EB"/>
    <w:rsid w:val="00596601"/>
    <w:rsid w:val="005A10D5"/>
    <w:rsid w:val="005A22FE"/>
    <w:rsid w:val="005B48BC"/>
    <w:rsid w:val="005C0FCB"/>
    <w:rsid w:val="005D4909"/>
    <w:rsid w:val="005F4730"/>
    <w:rsid w:val="006061D8"/>
    <w:rsid w:val="006068B8"/>
    <w:rsid w:val="00610C59"/>
    <w:rsid w:val="00621EDF"/>
    <w:rsid w:val="00624A38"/>
    <w:rsid w:val="00625F72"/>
    <w:rsid w:val="00634AF1"/>
    <w:rsid w:val="00636C8F"/>
    <w:rsid w:val="00642C22"/>
    <w:rsid w:val="0064785A"/>
    <w:rsid w:val="00653135"/>
    <w:rsid w:val="006555E0"/>
    <w:rsid w:val="006609E7"/>
    <w:rsid w:val="00660F1D"/>
    <w:rsid w:val="0066170F"/>
    <w:rsid w:val="00662253"/>
    <w:rsid w:val="00666DA1"/>
    <w:rsid w:val="00673805"/>
    <w:rsid w:val="00674177"/>
    <w:rsid w:val="00676009"/>
    <w:rsid w:val="00694BF5"/>
    <w:rsid w:val="006957C9"/>
    <w:rsid w:val="006A24BF"/>
    <w:rsid w:val="006B66F8"/>
    <w:rsid w:val="006C31D5"/>
    <w:rsid w:val="006C5E97"/>
    <w:rsid w:val="006D2342"/>
    <w:rsid w:val="006E60C2"/>
    <w:rsid w:val="00703A91"/>
    <w:rsid w:val="00705D67"/>
    <w:rsid w:val="00724980"/>
    <w:rsid w:val="00724B08"/>
    <w:rsid w:val="00731C73"/>
    <w:rsid w:val="00735AA0"/>
    <w:rsid w:val="00735D89"/>
    <w:rsid w:val="007365A1"/>
    <w:rsid w:val="00737EB7"/>
    <w:rsid w:val="00743C2A"/>
    <w:rsid w:val="007448D3"/>
    <w:rsid w:val="00746625"/>
    <w:rsid w:val="00752BDB"/>
    <w:rsid w:val="007566DB"/>
    <w:rsid w:val="0076109E"/>
    <w:rsid w:val="007615E1"/>
    <w:rsid w:val="00762334"/>
    <w:rsid w:val="00763663"/>
    <w:rsid w:val="00763E3D"/>
    <w:rsid w:val="0076510A"/>
    <w:rsid w:val="00771C47"/>
    <w:rsid w:val="00771FDD"/>
    <w:rsid w:val="00780BF2"/>
    <w:rsid w:val="007851EC"/>
    <w:rsid w:val="00785E4B"/>
    <w:rsid w:val="00791AB7"/>
    <w:rsid w:val="00791C36"/>
    <w:rsid w:val="007930D9"/>
    <w:rsid w:val="007A0450"/>
    <w:rsid w:val="007A625F"/>
    <w:rsid w:val="007C5030"/>
    <w:rsid w:val="007C5B2E"/>
    <w:rsid w:val="007C617C"/>
    <w:rsid w:val="007D7C3D"/>
    <w:rsid w:val="007E4D1B"/>
    <w:rsid w:val="007E5E1A"/>
    <w:rsid w:val="007F1490"/>
    <w:rsid w:val="007F5321"/>
    <w:rsid w:val="00801598"/>
    <w:rsid w:val="00816F73"/>
    <w:rsid w:val="00821B5F"/>
    <w:rsid w:val="0082452F"/>
    <w:rsid w:val="00844934"/>
    <w:rsid w:val="00845EBF"/>
    <w:rsid w:val="008517BA"/>
    <w:rsid w:val="008609D0"/>
    <w:rsid w:val="008624A2"/>
    <w:rsid w:val="008719C3"/>
    <w:rsid w:val="0088146A"/>
    <w:rsid w:val="008935C6"/>
    <w:rsid w:val="008B026B"/>
    <w:rsid w:val="008B561A"/>
    <w:rsid w:val="008D2D50"/>
    <w:rsid w:val="008E0B53"/>
    <w:rsid w:val="008F2AE4"/>
    <w:rsid w:val="008F2D90"/>
    <w:rsid w:val="009060E7"/>
    <w:rsid w:val="009231F1"/>
    <w:rsid w:val="009237B1"/>
    <w:rsid w:val="009269F4"/>
    <w:rsid w:val="00933E8A"/>
    <w:rsid w:val="0093619D"/>
    <w:rsid w:val="00941EBA"/>
    <w:rsid w:val="009622BD"/>
    <w:rsid w:val="009625E7"/>
    <w:rsid w:val="009806A5"/>
    <w:rsid w:val="00986357"/>
    <w:rsid w:val="00993B53"/>
    <w:rsid w:val="009A117A"/>
    <w:rsid w:val="009A2499"/>
    <w:rsid w:val="009A2AD3"/>
    <w:rsid w:val="009A3B5A"/>
    <w:rsid w:val="009A656C"/>
    <w:rsid w:val="009B6727"/>
    <w:rsid w:val="009C1C88"/>
    <w:rsid w:val="009C569E"/>
    <w:rsid w:val="009C59E3"/>
    <w:rsid w:val="009C6B12"/>
    <w:rsid w:val="009D5B56"/>
    <w:rsid w:val="009D7043"/>
    <w:rsid w:val="009E4DFB"/>
    <w:rsid w:val="009F38AD"/>
    <w:rsid w:val="009F73A5"/>
    <w:rsid w:val="00A00BEE"/>
    <w:rsid w:val="00A11B46"/>
    <w:rsid w:val="00A122C7"/>
    <w:rsid w:val="00A135A3"/>
    <w:rsid w:val="00A15AE0"/>
    <w:rsid w:val="00A20A15"/>
    <w:rsid w:val="00A2512D"/>
    <w:rsid w:val="00A271AB"/>
    <w:rsid w:val="00A31326"/>
    <w:rsid w:val="00A4350C"/>
    <w:rsid w:val="00A51A91"/>
    <w:rsid w:val="00A5295C"/>
    <w:rsid w:val="00A5338A"/>
    <w:rsid w:val="00A57EB4"/>
    <w:rsid w:val="00A731D4"/>
    <w:rsid w:val="00A774A8"/>
    <w:rsid w:val="00A85A68"/>
    <w:rsid w:val="00A86409"/>
    <w:rsid w:val="00A908F0"/>
    <w:rsid w:val="00A90C0E"/>
    <w:rsid w:val="00A943B8"/>
    <w:rsid w:val="00AA311C"/>
    <w:rsid w:val="00AA764F"/>
    <w:rsid w:val="00AA798B"/>
    <w:rsid w:val="00AB2E9B"/>
    <w:rsid w:val="00AB2EF1"/>
    <w:rsid w:val="00AB4B51"/>
    <w:rsid w:val="00AB537A"/>
    <w:rsid w:val="00AB7F13"/>
    <w:rsid w:val="00AC1B92"/>
    <w:rsid w:val="00AD4405"/>
    <w:rsid w:val="00AD4747"/>
    <w:rsid w:val="00AD5236"/>
    <w:rsid w:val="00AD698D"/>
    <w:rsid w:val="00AE0B55"/>
    <w:rsid w:val="00B05645"/>
    <w:rsid w:val="00B070B3"/>
    <w:rsid w:val="00B13B82"/>
    <w:rsid w:val="00B26A7B"/>
    <w:rsid w:val="00B27C3F"/>
    <w:rsid w:val="00B30CDD"/>
    <w:rsid w:val="00B324A7"/>
    <w:rsid w:val="00B47F4A"/>
    <w:rsid w:val="00B60ED5"/>
    <w:rsid w:val="00B6734E"/>
    <w:rsid w:val="00B721B0"/>
    <w:rsid w:val="00B82F9B"/>
    <w:rsid w:val="00B8420B"/>
    <w:rsid w:val="00B86895"/>
    <w:rsid w:val="00B86922"/>
    <w:rsid w:val="00B872EB"/>
    <w:rsid w:val="00B8797C"/>
    <w:rsid w:val="00B90B7B"/>
    <w:rsid w:val="00B90B89"/>
    <w:rsid w:val="00B955A4"/>
    <w:rsid w:val="00B95800"/>
    <w:rsid w:val="00BA6211"/>
    <w:rsid w:val="00BB174B"/>
    <w:rsid w:val="00BB1FE8"/>
    <w:rsid w:val="00BB3A6B"/>
    <w:rsid w:val="00BB6B47"/>
    <w:rsid w:val="00BC1AB1"/>
    <w:rsid w:val="00BF1828"/>
    <w:rsid w:val="00BF1CBF"/>
    <w:rsid w:val="00C15866"/>
    <w:rsid w:val="00C2405D"/>
    <w:rsid w:val="00C24D70"/>
    <w:rsid w:val="00C2669A"/>
    <w:rsid w:val="00C34EB9"/>
    <w:rsid w:val="00C354B2"/>
    <w:rsid w:val="00C43AD6"/>
    <w:rsid w:val="00C51B24"/>
    <w:rsid w:val="00C546C8"/>
    <w:rsid w:val="00C55C94"/>
    <w:rsid w:val="00C64ED5"/>
    <w:rsid w:val="00C7621C"/>
    <w:rsid w:val="00C82893"/>
    <w:rsid w:val="00C85D7F"/>
    <w:rsid w:val="00C9115A"/>
    <w:rsid w:val="00C912A2"/>
    <w:rsid w:val="00C96EAD"/>
    <w:rsid w:val="00C977A4"/>
    <w:rsid w:val="00CA7338"/>
    <w:rsid w:val="00CB17AA"/>
    <w:rsid w:val="00CB1816"/>
    <w:rsid w:val="00CB3FA7"/>
    <w:rsid w:val="00CC33D1"/>
    <w:rsid w:val="00CD2465"/>
    <w:rsid w:val="00CD3E5E"/>
    <w:rsid w:val="00CE4E91"/>
    <w:rsid w:val="00D0527A"/>
    <w:rsid w:val="00D077AC"/>
    <w:rsid w:val="00D13666"/>
    <w:rsid w:val="00D22203"/>
    <w:rsid w:val="00D27BB2"/>
    <w:rsid w:val="00D30AB6"/>
    <w:rsid w:val="00D31BA0"/>
    <w:rsid w:val="00D46B77"/>
    <w:rsid w:val="00D53F70"/>
    <w:rsid w:val="00D6489C"/>
    <w:rsid w:val="00D72391"/>
    <w:rsid w:val="00D760EB"/>
    <w:rsid w:val="00D76117"/>
    <w:rsid w:val="00D76EAE"/>
    <w:rsid w:val="00D83E66"/>
    <w:rsid w:val="00D96E0C"/>
    <w:rsid w:val="00DA22E3"/>
    <w:rsid w:val="00DA5406"/>
    <w:rsid w:val="00DB0540"/>
    <w:rsid w:val="00DB1DAF"/>
    <w:rsid w:val="00DD17B8"/>
    <w:rsid w:val="00DD24C0"/>
    <w:rsid w:val="00DE2994"/>
    <w:rsid w:val="00DE2A39"/>
    <w:rsid w:val="00DE4DF0"/>
    <w:rsid w:val="00DF32E0"/>
    <w:rsid w:val="00DF77CA"/>
    <w:rsid w:val="00E001DD"/>
    <w:rsid w:val="00E01250"/>
    <w:rsid w:val="00E03AD7"/>
    <w:rsid w:val="00E2268B"/>
    <w:rsid w:val="00E26609"/>
    <w:rsid w:val="00E2669D"/>
    <w:rsid w:val="00E276C6"/>
    <w:rsid w:val="00E46DE5"/>
    <w:rsid w:val="00E54743"/>
    <w:rsid w:val="00E55F62"/>
    <w:rsid w:val="00E612D1"/>
    <w:rsid w:val="00E612F9"/>
    <w:rsid w:val="00E61C4E"/>
    <w:rsid w:val="00E701D1"/>
    <w:rsid w:val="00E76BDF"/>
    <w:rsid w:val="00E827E2"/>
    <w:rsid w:val="00E966AA"/>
    <w:rsid w:val="00E96934"/>
    <w:rsid w:val="00EA7544"/>
    <w:rsid w:val="00EC1AFE"/>
    <w:rsid w:val="00ED05AE"/>
    <w:rsid w:val="00ED3B9B"/>
    <w:rsid w:val="00ED7A18"/>
    <w:rsid w:val="00EF623F"/>
    <w:rsid w:val="00EF78B0"/>
    <w:rsid w:val="00F003E0"/>
    <w:rsid w:val="00F00DA6"/>
    <w:rsid w:val="00F11855"/>
    <w:rsid w:val="00F11CD6"/>
    <w:rsid w:val="00F17C8E"/>
    <w:rsid w:val="00F24571"/>
    <w:rsid w:val="00F4548B"/>
    <w:rsid w:val="00F62262"/>
    <w:rsid w:val="00F63CDD"/>
    <w:rsid w:val="00F651CD"/>
    <w:rsid w:val="00F661DB"/>
    <w:rsid w:val="00F73625"/>
    <w:rsid w:val="00F73C9E"/>
    <w:rsid w:val="00F80FD4"/>
    <w:rsid w:val="00F84B3F"/>
    <w:rsid w:val="00F86516"/>
    <w:rsid w:val="00F8761C"/>
    <w:rsid w:val="00F919F5"/>
    <w:rsid w:val="00F92F84"/>
    <w:rsid w:val="00FA2E2B"/>
    <w:rsid w:val="00FA3928"/>
    <w:rsid w:val="00FA6420"/>
    <w:rsid w:val="00FA7E83"/>
    <w:rsid w:val="00FB548A"/>
    <w:rsid w:val="00FC6CD8"/>
    <w:rsid w:val="00FD159A"/>
    <w:rsid w:val="00FD2AE0"/>
    <w:rsid w:val="00FD5BE2"/>
    <w:rsid w:val="00FD729F"/>
    <w:rsid w:val="00FE182C"/>
    <w:rsid w:val="00FE692C"/>
    <w:rsid w:val="00FF74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22A6C"/>
  <w15:chartTrackingRefBased/>
  <w15:docId w15:val="{591C42E8-6532-4469-B9A1-2370CD7D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7">
    <w:name w:val="heading 7"/>
    <w:basedOn w:val="Norml"/>
    <w:next w:val="Norml"/>
    <w:link w:val="Cmsor7Char"/>
    <w:uiPriority w:val="9"/>
    <w:semiHidden/>
    <w:unhideWhenUsed/>
    <w:qFormat/>
    <w:rsid w:val="00CA733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CA733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A7338"/>
    <w:rPr>
      <w:sz w:val="20"/>
      <w:szCs w:val="20"/>
    </w:rPr>
  </w:style>
  <w:style w:type="character" w:styleId="Lbjegyzet-hivatkozs">
    <w:name w:val="footnote reference"/>
    <w:uiPriority w:val="99"/>
    <w:semiHidden/>
    <w:unhideWhenUsed/>
    <w:rsid w:val="00CA7338"/>
    <w:rPr>
      <w:vertAlign w:val="superscript"/>
    </w:rPr>
  </w:style>
  <w:style w:type="paragraph" w:styleId="Listaszerbekezds">
    <w:name w:val="List Paragraph"/>
    <w:basedOn w:val="Norml"/>
    <w:uiPriority w:val="34"/>
    <w:qFormat/>
    <w:rsid w:val="00CA7338"/>
    <w:pPr>
      <w:ind w:left="720"/>
      <w:contextualSpacing/>
    </w:pPr>
  </w:style>
  <w:style w:type="character" w:customStyle="1" w:styleId="Cmsor7Char">
    <w:name w:val="Címsor 7 Char"/>
    <w:basedOn w:val="Bekezdsalapbettpusa"/>
    <w:link w:val="Cmsor7"/>
    <w:uiPriority w:val="9"/>
    <w:semiHidden/>
    <w:rsid w:val="00CA7338"/>
    <w:rPr>
      <w:rFonts w:asciiTheme="majorHAnsi" w:eastAsiaTheme="majorEastAsia" w:hAnsiTheme="majorHAnsi" w:cstheme="majorBidi"/>
      <w:i/>
      <w:iCs/>
      <w:color w:val="1F4D78" w:themeColor="accent1" w:themeShade="7F"/>
    </w:rPr>
  </w:style>
  <w:style w:type="paragraph" w:styleId="lfej">
    <w:name w:val="header"/>
    <w:basedOn w:val="Norml"/>
    <w:link w:val="lfejChar"/>
    <w:uiPriority w:val="99"/>
    <w:unhideWhenUsed/>
    <w:rsid w:val="00AB537A"/>
    <w:pPr>
      <w:tabs>
        <w:tab w:val="center" w:pos="4536"/>
        <w:tab w:val="right" w:pos="9072"/>
      </w:tabs>
      <w:spacing w:after="0" w:line="240" w:lineRule="auto"/>
    </w:pPr>
  </w:style>
  <w:style w:type="character" w:customStyle="1" w:styleId="lfejChar">
    <w:name w:val="Élőfej Char"/>
    <w:basedOn w:val="Bekezdsalapbettpusa"/>
    <w:link w:val="lfej"/>
    <w:uiPriority w:val="99"/>
    <w:rsid w:val="00AB537A"/>
  </w:style>
  <w:style w:type="paragraph" w:styleId="llb">
    <w:name w:val="footer"/>
    <w:basedOn w:val="Norml"/>
    <w:link w:val="llbChar"/>
    <w:uiPriority w:val="99"/>
    <w:unhideWhenUsed/>
    <w:rsid w:val="00AB537A"/>
    <w:pPr>
      <w:tabs>
        <w:tab w:val="center" w:pos="4536"/>
        <w:tab w:val="right" w:pos="9072"/>
      </w:tabs>
      <w:spacing w:after="0" w:line="240" w:lineRule="auto"/>
    </w:pPr>
  </w:style>
  <w:style w:type="character" w:customStyle="1" w:styleId="llbChar">
    <w:name w:val="Élőláb Char"/>
    <w:basedOn w:val="Bekezdsalapbettpusa"/>
    <w:link w:val="llb"/>
    <w:uiPriority w:val="99"/>
    <w:rsid w:val="00AB537A"/>
  </w:style>
  <w:style w:type="paragraph" w:customStyle="1" w:styleId="StlusabcLucidaSansUnicode8pt">
    <w:name w:val="Stílus abc) + Lucida Sans Unicode 8 pt"/>
    <w:basedOn w:val="Norml"/>
    <w:rsid w:val="00E61C4E"/>
    <w:pPr>
      <w:widowControl w:val="0"/>
      <w:numPr>
        <w:numId w:val="25"/>
      </w:numPr>
      <w:adjustRightInd w:val="0"/>
      <w:spacing w:after="0" w:line="240" w:lineRule="auto"/>
      <w:jc w:val="both"/>
      <w:textAlignment w:val="baseline"/>
    </w:pPr>
    <w:rPr>
      <w:rFonts w:ascii="Lucida Sans Unicode" w:eastAsia="Times New Roman" w:hAnsi="Lucida Sans Unicode" w:cs="Times New Roman"/>
      <w:sz w:val="16"/>
      <w:szCs w:val="16"/>
      <w:lang w:val="en-US"/>
    </w:rPr>
  </w:style>
  <w:style w:type="table" w:styleId="Rcsostblzat">
    <w:name w:val="Table Grid"/>
    <w:basedOn w:val="Normltblzat"/>
    <w:uiPriority w:val="59"/>
    <w:unhideWhenUsed/>
    <w:rsid w:val="00724980"/>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Bekezdsalapbettpusa"/>
    <w:rsid w:val="00D760EB"/>
  </w:style>
  <w:style w:type="paragraph" w:styleId="NormlWeb">
    <w:name w:val="Normal (Web)"/>
    <w:basedOn w:val="Norml"/>
    <w:uiPriority w:val="99"/>
    <w:unhideWhenUsed/>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D760EB"/>
    <w:rPr>
      <w:b/>
      <w:bCs/>
    </w:rPr>
  </w:style>
  <w:style w:type="character" w:styleId="Kiemels">
    <w:name w:val="Emphasis"/>
    <w:basedOn w:val="Bekezdsalapbettpusa"/>
    <w:uiPriority w:val="20"/>
    <w:qFormat/>
    <w:rsid w:val="00D760EB"/>
    <w:rPr>
      <w:i/>
      <w:iCs/>
    </w:rPr>
  </w:style>
  <w:style w:type="paragraph" w:customStyle="1" w:styleId="np">
    <w:name w:val="np"/>
    <w:basedOn w:val="Norml"/>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8935C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935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B4FE7-C915-4DF4-9D17-FBF877D3A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5507</Words>
  <Characters>37999</Characters>
  <Application>Microsoft Office Word</Application>
  <DocSecurity>0</DocSecurity>
  <Lines>316</Lines>
  <Paragraphs>86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Kriszti</dc:creator>
  <cp:keywords/>
  <dc:description/>
  <cp:lastModifiedBy>user</cp:lastModifiedBy>
  <cp:revision>4</cp:revision>
  <cp:lastPrinted>2020-02-05T14:57:00Z</cp:lastPrinted>
  <dcterms:created xsi:type="dcterms:W3CDTF">2020-02-05T14:19:00Z</dcterms:created>
  <dcterms:modified xsi:type="dcterms:W3CDTF">2020-02-05T14:57:00Z</dcterms:modified>
</cp:coreProperties>
</file>