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57" w:rsidRPr="00F912A2" w:rsidRDefault="00244457" w:rsidP="00244457">
      <w:pPr>
        <w:jc w:val="both"/>
        <w:rPr>
          <w:i/>
          <w:sz w:val="24"/>
          <w:szCs w:val="24"/>
        </w:rPr>
      </w:pPr>
    </w:p>
    <w:p w:rsidR="00244457" w:rsidRPr="00F912A2" w:rsidRDefault="00244457" w:rsidP="00244457">
      <w:pPr>
        <w:jc w:val="both"/>
        <w:rPr>
          <w:i/>
          <w:sz w:val="24"/>
          <w:szCs w:val="24"/>
        </w:rPr>
      </w:pPr>
    </w:p>
    <w:p w:rsidR="00244457" w:rsidRPr="00F912A2" w:rsidRDefault="00244457" w:rsidP="00244457">
      <w:pPr>
        <w:spacing w:after="80"/>
        <w:jc w:val="center"/>
        <w:rPr>
          <w:b/>
          <w:bCs/>
          <w:sz w:val="24"/>
          <w:szCs w:val="24"/>
        </w:rPr>
      </w:pPr>
      <w:r w:rsidRPr="00F912A2">
        <w:rPr>
          <w:b/>
          <w:bCs/>
          <w:sz w:val="24"/>
          <w:szCs w:val="24"/>
        </w:rPr>
        <w:t>Hajdúbagos Község Önkormányzata Képviselő-testületének 3/2020. (I.30.) önkormányzati rendelete</w:t>
      </w:r>
    </w:p>
    <w:p w:rsidR="00244457" w:rsidRPr="00F912A2" w:rsidRDefault="00244457" w:rsidP="00244457">
      <w:pPr>
        <w:jc w:val="center"/>
        <w:rPr>
          <w:b/>
          <w:bCs/>
          <w:sz w:val="24"/>
          <w:szCs w:val="24"/>
        </w:rPr>
      </w:pPr>
      <w:r w:rsidRPr="00F912A2">
        <w:rPr>
          <w:b/>
          <w:bCs/>
          <w:sz w:val="24"/>
          <w:szCs w:val="24"/>
        </w:rPr>
        <w:t>a településen működő vállalkozások támogatásának helyi szabályairól</w:t>
      </w:r>
    </w:p>
    <w:p w:rsidR="00244457" w:rsidRPr="00F912A2" w:rsidRDefault="00244457" w:rsidP="00244457">
      <w:pPr>
        <w:rPr>
          <w:sz w:val="24"/>
          <w:szCs w:val="24"/>
        </w:rPr>
      </w:pPr>
    </w:p>
    <w:p w:rsidR="00244457" w:rsidRPr="00F912A2" w:rsidRDefault="00244457" w:rsidP="00244457">
      <w:pPr>
        <w:spacing w:after="20"/>
        <w:jc w:val="both"/>
        <w:rPr>
          <w:sz w:val="24"/>
          <w:szCs w:val="24"/>
        </w:rPr>
      </w:pPr>
      <w:r w:rsidRPr="00F912A2">
        <w:rPr>
          <w:sz w:val="24"/>
          <w:szCs w:val="24"/>
        </w:rPr>
        <w:t>Hajdúbagos Község Önkormányzat Képviselő-testülete Magyarország Alaptörvénye 32. cikk (2) bekezdésében meghatározott eredeti jogalkotói hatáskörében, az Alaptörvény 32. Cikk (1) bekezdés a) pontja és Magyarország helyi önkormányzatairól szóló 2011. évi XLXXXIX. törvény 10. § (2) bekezdésében meghatározott feladatkörében eljárva a következőket rendeli el:</w:t>
      </w:r>
    </w:p>
    <w:p w:rsidR="00244457" w:rsidRPr="00F912A2" w:rsidRDefault="00244457" w:rsidP="00244457">
      <w:pPr>
        <w:spacing w:after="20"/>
        <w:ind w:firstLine="180"/>
        <w:jc w:val="both"/>
        <w:rPr>
          <w:sz w:val="24"/>
          <w:szCs w:val="24"/>
        </w:rPr>
      </w:pPr>
    </w:p>
    <w:p w:rsidR="00244457" w:rsidRPr="00F912A2" w:rsidRDefault="00244457" w:rsidP="00244457">
      <w:pPr>
        <w:spacing w:after="20"/>
        <w:ind w:firstLine="180"/>
        <w:jc w:val="center"/>
        <w:rPr>
          <w:sz w:val="24"/>
          <w:szCs w:val="24"/>
        </w:rPr>
      </w:pPr>
      <w:r w:rsidRPr="00F912A2">
        <w:rPr>
          <w:b/>
          <w:bCs/>
          <w:sz w:val="24"/>
          <w:szCs w:val="24"/>
        </w:rPr>
        <w:t>1. §</w:t>
      </w:r>
    </w:p>
    <w:p w:rsidR="00244457" w:rsidRPr="00F912A2" w:rsidRDefault="00244457" w:rsidP="00244457">
      <w:pPr>
        <w:spacing w:after="20"/>
        <w:ind w:firstLine="180"/>
        <w:jc w:val="both"/>
        <w:rPr>
          <w:sz w:val="24"/>
          <w:szCs w:val="24"/>
        </w:rPr>
      </w:pPr>
    </w:p>
    <w:p w:rsidR="00244457" w:rsidRPr="00F912A2" w:rsidRDefault="00244457" w:rsidP="00244457">
      <w:pPr>
        <w:jc w:val="both"/>
        <w:rPr>
          <w:sz w:val="24"/>
          <w:szCs w:val="24"/>
        </w:rPr>
      </w:pPr>
      <w:r w:rsidRPr="00F912A2">
        <w:rPr>
          <w:sz w:val="24"/>
          <w:szCs w:val="24"/>
        </w:rPr>
        <w:t xml:space="preserve">A településen működő vállalkozások támogatásának helyi szabályairól szóló 24/2018. (XI.30.) önkormányzati rendelet (továbbiakban: Rendelet) 2. §-a </w:t>
      </w:r>
      <w:proofErr w:type="spellStart"/>
      <w:r w:rsidRPr="00F912A2">
        <w:rPr>
          <w:sz w:val="24"/>
          <w:szCs w:val="24"/>
        </w:rPr>
        <w:t>a</w:t>
      </w:r>
      <w:proofErr w:type="spellEnd"/>
      <w:r w:rsidRPr="00F912A2">
        <w:rPr>
          <w:sz w:val="24"/>
          <w:szCs w:val="24"/>
        </w:rPr>
        <w:t xml:space="preserve"> következőképpen módosul:</w:t>
      </w:r>
    </w:p>
    <w:p w:rsidR="00244457" w:rsidRPr="00F912A2" w:rsidRDefault="00244457" w:rsidP="00244457">
      <w:pPr>
        <w:rPr>
          <w:i/>
          <w:iCs/>
          <w:sz w:val="24"/>
          <w:szCs w:val="24"/>
        </w:rPr>
      </w:pPr>
    </w:p>
    <w:p w:rsidR="00244457" w:rsidRPr="00F912A2" w:rsidRDefault="00244457" w:rsidP="00244457">
      <w:pPr>
        <w:spacing w:line="276" w:lineRule="auto"/>
        <w:ind w:firstLine="180"/>
        <w:jc w:val="center"/>
        <w:rPr>
          <w:b/>
          <w:bCs/>
          <w:i/>
          <w:iCs/>
          <w:color w:val="000000"/>
          <w:sz w:val="24"/>
          <w:szCs w:val="24"/>
        </w:rPr>
      </w:pPr>
      <w:r w:rsidRPr="00F912A2">
        <w:rPr>
          <w:b/>
          <w:bCs/>
          <w:i/>
          <w:iCs/>
          <w:color w:val="000000"/>
          <w:sz w:val="24"/>
          <w:szCs w:val="24"/>
        </w:rPr>
        <w:t>„2. §.</w:t>
      </w:r>
    </w:p>
    <w:p w:rsidR="00244457" w:rsidRPr="00F912A2" w:rsidRDefault="00244457" w:rsidP="00244457">
      <w:pPr>
        <w:spacing w:line="276" w:lineRule="auto"/>
        <w:ind w:firstLine="180"/>
        <w:jc w:val="both"/>
        <w:rPr>
          <w:i/>
          <w:iCs/>
          <w:sz w:val="24"/>
          <w:szCs w:val="24"/>
        </w:rPr>
      </w:pPr>
    </w:p>
    <w:p w:rsidR="00244457" w:rsidRPr="00F912A2" w:rsidRDefault="00244457" w:rsidP="00244457">
      <w:pPr>
        <w:spacing w:line="276" w:lineRule="auto"/>
        <w:ind w:firstLine="180"/>
        <w:jc w:val="both"/>
        <w:rPr>
          <w:i/>
          <w:iCs/>
          <w:sz w:val="24"/>
          <w:szCs w:val="24"/>
        </w:rPr>
      </w:pPr>
      <w:r w:rsidRPr="00F912A2">
        <w:rPr>
          <w:i/>
          <w:iCs/>
          <w:sz w:val="24"/>
          <w:szCs w:val="24"/>
        </w:rPr>
        <w:t>(1) Az eljárás kérelemre indul, a kérelemhez nem kell mellékelni az adott időszakra történt befizetés pénzügyi teljesítését igazoló dokumentumot, mivel az a hivatal rendelkezésére áll.</w:t>
      </w:r>
    </w:p>
    <w:p w:rsidR="00244457" w:rsidRPr="00F912A2" w:rsidRDefault="00244457" w:rsidP="00244457">
      <w:pPr>
        <w:spacing w:line="276" w:lineRule="auto"/>
        <w:ind w:firstLine="180"/>
        <w:jc w:val="both"/>
        <w:rPr>
          <w:i/>
          <w:iCs/>
          <w:sz w:val="24"/>
          <w:szCs w:val="24"/>
        </w:rPr>
      </w:pPr>
      <w:r w:rsidRPr="00F912A2">
        <w:rPr>
          <w:i/>
          <w:iCs/>
          <w:sz w:val="24"/>
          <w:szCs w:val="24"/>
        </w:rPr>
        <w:t>(2) A kérelmet és a szükséges igazolásokat (a beruházás számláit, annak helyszínét, pontos leírását) a fizetési kötelezettség után a teljesítést követően lehet benyújtani.”</w:t>
      </w:r>
    </w:p>
    <w:p w:rsidR="00244457" w:rsidRPr="00F912A2" w:rsidRDefault="00244457" w:rsidP="00244457">
      <w:pPr>
        <w:spacing w:line="276" w:lineRule="auto"/>
        <w:ind w:firstLine="180"/>
        <w:jc w:val="both"/>
        <w:rPr>
          <w:i/>
          <w:iCs/>
          <w:sz w:val="24"/>
          <w:szCs w:val="24"/>
        </w:rPr>
      </w:pPr>
    </w:p>
    <w:p w:rsidR="00244457" w:rsidRPr="00F912A2" w:rsidRDefault="00244457" w:rsidP="00244457">
      <w:pPr>
        <w:spacing w:line="276" w:lineRule="auto"/>
        <w:ind w:firstLine="180"/>
        <w:jc w:val="center"/>
        <w:rPr>
          <w:b/>
          <w:bCs/>
          <w:sz w:val="24"/>
          <w:szCs w:val="24"/>
        </w:rPr>
      </w:pPr>
      <w:r w:rsidRPr="00F912A2">
        <w:rPr>
          <w:b/>
          <w:bCs/>
          <w:sz w:val="24"/>
          <w:szCs w:val="24"/>
        </w:rPr>
        <w:t>2. §</w:t>
      </w:r>
    </w:p>
    <w:p w:rsidR="00244457" w:rsidRPr="00F912A2" w:rsidRDefault="00244457" w:rsidP="00244457">
      <w:pPr>
        <w:spacing w:line="276" w:lineRule="auto"/>
        <w:ind w:firstLine="180"/>
        <w:jc w:val="both"/>
        <w:rPr>
          <w:i/>
          <w:iCs/>
          <w:sz w:val="24"/>
          <w:szCs w:val="24"/>
        </w:rPr>
      </w:pPr>
    </w:p>
    <w:p w:rsidR="00244457" w:rsidRPr="00F912A2" w:rsidRDefault="00244457" w:rsidP="00244457">
      <w:pPr>
        <w:spacing w:line="276" w:lineRule="auto"/>
        <w:jc w:val="both"/>
        <w:rPr>
          <w:sz w:val="24"/>
          <w:szCs w:val="24"/>
        </w:rPr>
      </w:pPr>
      <w:r w:rsidRPr="00F912A2">
        <w:rPr>
          <w:sz w:val="24"/>
          <w:szCs w:val="24"/>
        </w:rPr>
        <w:t>A Rendelet 3. § (2) és (3) bekezdése a következőképpen módosul:</w:t>
      </w:r>
    </w:p>
    <w:p w:rsidR="00244457" w:rsidRPr="00F912A2" w:rsidRDefault="00244457" w:rsidP="00244457">
      <w:pPr>
        <w:spacing w:line="276" w:lineRule="auto"/>
        <w:ind w:firstLine="180"/>
        <w:jc w:val="both"/>
        <w:rPr>
          <w:i/>
          <w:iCs/>
          <w:sz w:val="24"/>
          <w:szCs w:val="24"/>
        </w:rPr>
      </w:pPr>
    </w:p>
    <w:p w:rsidR="00244457" w:rsidRPr="00F912A2" w:rsidRDefault="00244457" w:rsidP="00244457">
      <w:pPr>
        <w:shd w:val="clear" w:color="auto" w:fill="FFFFFF"/>
        <w:spacing w:line="276" w:lineRule="auto"/>
        <w:jc w:val="both"/>
        <w:rPr>
          <w:i/>
          <w:iCs/>
          <w:sz w:val="24"/>
          <w:szCs w:val="24"/>
        </w:rPr>
      </w:pPr>
      <w:r w:rsidRPr="00F912A2">
        <w:rPr>
          <w:i/>
          <w:iCs/>
          <w:sz w:val="24"/>
          <w:szCs w:val="24"/>
        </w:rPr>
        <w:t>„(2) A támogatás a beruházás létrehozásának évét követő 5 éven belül kérhető.</w:t>
      </w:r>
    </w:p>
    <w:p w:rsidR="00244457" w:rsidRPr="00F912A2" w:rsidRDefault="00244457" w:rsidP="00244457">
      <w:pPr>
        <w:pStyle w:val="Listaszerbekezds"/>
        <w:shd w:val="clear" w:color="auto" w:fill="FFFFFF"/>
        <w:spacing w:line="276" w:lineRule="auto"/>
        <w:ind w:left="0"/>
        <w:jc w:val="both"/>
        <w:rPr>
          <w:i/>
          <w:iCs/>
          <w:sz w:val="24"/>
          <w:szCs w:val="24"/>
        </w:rPr>
      </w:pPr>
      <w:r w:rsidRPr="00F912A2">
        <w:rPr>
          <w:i/>
          <w:iCs/>
          <w:sz w:val="24"/>
          <w:szCs w:val="24"/>
        </w:rPr>
        <w:t xml:space="preserve">  (3) Ezen feltételek teljesülése esetén a cég, vállalkozás jogosult a számlával igazolt beruházásának 50 %-át visszaigényelni, amely nem haladhatja meg a kérelmező által 5 éven belül megjelölt évben már megfizetett iparűzési adó 50 %-át.”</w:t>
      </w:r>
    </w:p>
    <w:p w:rsidR="00244457" w:rsidRPr="00F912A2" w:rsidRDefault="00244457" w:rsidP="00244457">
      <w:pPr>
        <w:pStyle w:val="Listaszerbekezds"/>
        <w:shd w:val="clear" w:color="auto" w:fill="FFFFFF"/>
        <w:spacing w:line="276" w:lineRule="auto"/>
        <w:ind w:left="0"/>
        <w:jc w:val="both"/>
        <w:rPr>
          <w:i/>
          <w:iCs/>
          <w:sz w:val="24"/>
          <w:szCs w:val="24"/>
        </w:rPr>
      </w:pPr>
    </w:p>
    <w:p w:rsidR="00244457" w:rsidRPr="00F912A2" w:rsidRDefault="00244457" w:rsidP="00244457">
      <w:pPr>
        <w:pStyle w:val="Listaszerbekezds"/>
        <w:shd w:val="clear" w:color="auto" w:fill="FFFFFF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F912A2">
        <w:rPr>
          <w:b/>
          <w:bCs/>
          <w:sz w:val="24"/>
          <w:szCs w:val="24"/>
        </w:rPr>
        <w:t>3. §</w:t>
      </w:r>
    </w:p>
    <w:p w:rsidR="00244457" w:rsidRPr="00F912A2" w:rsidRDefault="00244457" w:rsidP="00244457">
      <w:pPr>
        <w:pStyle w:val="Listaszerbekezds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</w:p>
    <w:p w:rsidR="00244457" w:rsidRPr="00F912A2" w:rsidRDefault="00244457" w:rsidP="00244457">
      <w:pPr>
        <w:spacing w:line="276" w:lineRule="auto"/>
        <w:jc w:val="both"/>
        <w:rPr>
          <w:sz w:val="24"/>
          <w:szCs w:val="24"/>
        </w:rPr>
      </w:pPr>
      <w:r w:rsidRPr="00F912A2">
        <w:rPr>
          <w:sz w:val="24"/>
          <w:szCs w:val="24"/>
        </w:rPr>
        <w:t>A Rendelet 4. § (2) bekezdése hatályon kívül helyezve.</w:t>
      </w:r>
    </w:p>
    <w:p w:rsidR="00244457" w:rsidRPr="00F912A2" w:rsidRDefault="00244457" w:rsidP="00244457">
      <w:pPr>
        <w:pStyle w:val="Listaszerbekezds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</w:p>
    <w:p w:rsidR="00244457" w:rsidRPr="00F912A2" w:rsidRDefault="00244457" w:rsidP="00244457">
      <w:pPr>
        <w:spacing w:after="20"/>
        <w:rPr>
          <w:sz w:val="24"/>
          <w:szCs w:val="24"/>
        </w:rPr>
      </w:pPr>
    </w:p>
    <w:p w:rsidR="00244457" w:rsidRPr="00F912A2" w:rsidRDefault="00244457" w:rsidP="00244457">
      <w:pPr>
        <w:spacing w:after="20"/>
        <w:ind w:firstLine="180"/>
        <w:jc w:val="center"/>
        <w:rPr>
          <w:sz w:val="24"/>
          <w:szCs w:val="24"/>
        </w:rPr>
      </w:pPr>
      <w:r w:rsidRPr="00F912A2">
        <w:rPr>
          <w:b/>
          <w:bCs/>
          <w:sz w:val="24"/>
          <w:szCs w:val="24"/>
        </w:rPr>
        <w:t>4. §</w:t>
      </w:r>
    </w:p>
    <w:p w:rsidR="00244457" w:rsidRPr="00F912A2" w:rsidRDefault="00244457" w:rsidP="00244457">
      <w:pPr>
        <w:pStyle w:val="NormlWeb"/>
        <w:spacing w:after="0"/>
      </w:pPr>
    </w:p>
    <w:p w:rsidR="00244457" w:rsidRPr="00F912A2" w:rsidRDefault="00244457" w:rsidP="00244457">
      <w:pPr>
        <w:pStyle w:val="NormlWeb"/>
        <w:shd w:val="clear" w:color="auto" w:fill="FFFFFF"/>
        <w:spacing w:after="0"/>
        <w:jc w:val="center"/>
      </w:pPr>
      <w:r w:rsidRPr="00F912A2">
        <w:rPr>
          <w:rStyle w:val="Kiemels2"/>
        </w:rPr>
        <w:t>Záró rendelkezések</w:t>
      </w:r>
    </w:p>
    <w:p w:rsidR="00244457" w:rsidRPr="00F912A2" w:rsidRDefault="00244457" w:rsidP="00244457">
      <w:pPr>
        <w:shd w:val="clear" w:color="auto" w:fill="FFFFFF"/>
        <w:ind w:firstLine="180"/>
        <w:jc w:val="both"/>
        <w:rPr>
          <w:sz w:val="24"/>
          <w:szCs w:val="24"/>
        </w:rPr>
      </w:pPr>
    </w:p>
    <w:p w:rsidR="00244457" w:rsidRPr="00F912A2" w:rsidRDefault="00244457" w:rsidP="00244457">
      <w:pPr>
        <w:shd w:val="clear" w:color="auto" w:fill="FFFFFF"/>
        <w:ind w:firstLine="180"/>
        <w:jc w:val="both"/>
        <w:rPr>
          <w:sz w:val="24"/>
          <w:szCs w:val="24"/>
        </w:rPr>
      </w:pPr>
      <w:r w:rsidRPr="00F912A2">
        <w:rPr>
          <w:sz w:val="24"/>
          <w:szCs w:val="24"/>
        </w:rPr>
        <w:t>(1) Ez a rendelet a kihirdetését követő napon lép hatályba. A rendelet kihirdetéséről az SZMSZ-ben foglaltaknak megfelelően, helyben szokásos módon a jegyző gondoskodik.</w:t>
      </w:r>
    </w:p>
    <w:p w:rsidR="00244457" w:rsidRPr="00F912A2" w:rsidRDefault="00244457" w:rsidP="00244457">
      <w:pPr>
        <w:shd w:val="clear" w:color="auto" w:fill="FFFFFF"/>
        <w:ind w:firstLine="180"/>
        <w:jc w:val="both"/>
        <w:rPr>
          <w:sz w:val="24"/>
          <w:szCs w:val="24"/>
        </w:rPr>
      </w:pPr>
      <w:r w:rsidRPr="00F912A2">
        <w:rPr>
          <w:sz w:val="24"/>
          <w:szCs w:val="24"/>
        </w:rPr>
        <w:t>(2) Ez a rendelet a kihirdetését követő 2. napon hatályát veszti. </w:t>
      </w:r>
    </w:p>
    <w:p w:rsidR="00244457" w:rsidRPr="00F912A2" w:rsidRDefault="00244457" w:rsidP="00244457">
      <w:pPr>
        <w:shd w:val="clear" w:color="auto" w:fill="FFFFFF"/>
        <w:jc w:val="both"/>
        <w:rPr>
          <w:sz w:val="24"/>
          <w:szCs w:val="24"/>
        </w:rPr>
      </w:pPr>
    </w:p>
    <w:p w:rsidR="00244457" w:rsidRPr="00F912A2" w:rsidRDefault="00244457" w:rsidP="00244457">
      <w:pPr>
        <w:shd w:val="clear" w:color="auto" w:fill="FFFFFF"/>
        <w:jc w:val="both"/>
        <w:rPr>
          <w:sz w:val="24"/>
          <w:szCs w:val="24"/>
        </w:rPr>
      </w:pPr>
    </w:p>
    <w:p w:rsidR="00244457" w:rsidRPr="00F912A2" w:rsidRDefault="00244457" w:rsidP="00244457">
      <w:pPr>
        <w:shd w:val="clear" w:color="auto" w:fill="FFFFFF"/>
        <w:ind w:firstLine="180"/>
        <w:rPr>
          <w:b/>
          <w:sz w:val="24"/>
          <w:szCs w:val="24"/>
        </w:rPr>
      </w:pPr>
      <w:r w:rsidRPr="00F912A2">
        <w:rPr>
          <w:b/>
          <w:sz w:val="24"/>
          <w:szCs w:val="24"/>
        </w:rPr>
        <w:t>Hajdúbagos, 2020. január 30.</w:t>
      </w:r>
    </w:p>
    <w:p w:rsidR="00244457" w:rsidRPr="00F912A2" w:rsidRDefault="00244457" w:rsidP="00244457">
      <w:pPr>
        <w:shd w:val="clear" w:color="auto" w:fill="FFFFFF"/>
        <w:ind w:firstLine="180"/>
        <w:rPr>
          <w:b/>
          <w:sz w:val="24"/>
          <w:szCs w:val="24"/>
        </w:rPr>
      </w:pPr>
    </w:p>
    <w:p w:rsidR="00244457" w:rsidRPr="00F912A2" w:rsidRDefault="00244457" w:rsidP="00244457">
      <w:pPr>
        <w:shd w:val="clear" w:color="auto" w:fill="FFFFFF"/>
        <w:ind w:firstLine="180"/>
        <w:rPr>
          <w:b/>
          <w:sz w:val="24"/>
          <w:szCs w:val="24"/>
        </w:rPr>
      </w:pPr>
    </w:p>
    <w:p w:rsidR="00244457" w:rsidRPr="00F912A2" w:rsidRDefault="00244457" w:rsidP="00244457">
      <w:pPr>
        <w:shd w:val="clear" w:color="auto" w:fill="FFFFFF"/>
        <w:ind w:firstLine="180"/>
        <w:rPr>
          <w:b/>
          <w:sz w:val="24"/>
          <w:szCs w:val="24"/>
        </w:rPr>
      </w:pPr>
      <w:r w:rsidRPr="00F912A2">
        <w:rPr>
          <w:b/>
          <w:sz w:val="24"/>
          <w:szCs w:val="24"/>
        </w:rPr>
        <w:t>                        Szabó Lukács Imre                                        Dr. Patakyné dr. Gáti Zsuzsa</w:t>
      </w:r>
    </w:p>
    <w:p w:rsidR="00244457" w:rsidRPr="00F912A2" w:rsidRDefault="00244457" w:rsidP="00244457">
      <w:pPr>
        <w:shd w:val="clear" w:color="auto" w:fill="FFFFFF"/>
        <w:ind w:firstLine="180"/>
        <w:rPr>
          <w:b/>
          <w:sz w:val="24"/>
          <w:szCs w:val="24"/>
        </w:rPr>
      </w:pPr>
      <w:r w:rsidRPr="00F912A2">
        <w:rPr>
          <w:b/>
          <w:sz w:val="24"/>
          <w:szCs w:val="24"/>
        </w:rPr>
        <w:t>                        polgármester                                                                     jegyző</w:t>
      </w:r>
    </w:p>
    <w:p w:rsidR="00244457" w:rsidRPr="00F912A2" w:rsidRDefault="00244457" w:rsidP="00244457">
      <w:pPr>
        <w:shd w:val="clear" w:color="auto" w:fill="FFFFFF"/>
        <w:ind w:firstLine="180"/>
        <w:rPr>
          <w:sz w:val="24"/>
          <w:szCs w:val="24"/>
        </w:rPr>
      </w:pPr>
    </w:p>
    <w:p w:rsidR="00244457" w:rsidRPr="00F912A2" w:rsidRDefault="00244457" w:rsidP="00244457">
      <w:pPr>
        <w:shd w:val="clear" w:color="auto" w:fill="FFFFFF"/>
        <w:ind w:firstLine="180"/>
        <w:rPr>
          <w:sz w:val="24"/>
          <w:szCs w:val="24"/>
        </w:rPr>
      </w:pPr>
    </w:p>
    <w:p w:rsidR="00244457" w:rsidRPr="00F912A2" w:rsidRDefault="00244457" w:rsidP="00244457">
      <w:pPr>
        <w:shd w:val="clear" w:color="auto" w:fill="FFFFFF"/>
        <w:ind w:firstLine="180"/>
        <w:rPr>
          <w:sz w:val="24"/>
          <w:szCs w:val="24"/>
        </w:rPr>
      </w:pPr>
    </w:p>
    <w:p w:rsidR="00244457" w:rsidRPr="00F912A2" w:rsidRDefault="00244457" w:rsidP="00244457">
      <w:pPr>
        <w:shd w:val="clear" w:color="auto" w:fill="FFFFFF"/>
        <w:ind w:firstLine="180"/>
        <w:rPr>
          <w:sz w:val="24"/>
          <w:szCs w:val="24"/>
        </w:rPr>
      </w:pPr>
      <w:r w:rsidRPr="00F912A2">
        <w:rPr>
          <w:sz w:val="24"/>
          <w:szCs w:val="24"/>
        </w:rPr>
        <w:t>Záradék:</w:t>
      </w:r>
    </w:p>
    <w:p w:rsidR="00244457" w:rsidRPr="00F912A2" w:rsidRDefault="00244457" w:rsidP="00244457">
      <w:pPr>
        <w:shd w:val="clear" w:color="auto" w:fill="FFFFFF"/>
        <w:ind w:firstLine="180"/>
        <w:rPr>
          <w:b/>
          <w:sz w:val="24"/>
          <w:szCs w:val="24"/>
        </w:rPr>
      </w:pPr>
      <w:r w:rsidRPr="00F912A2">
        <w:rPr>
          <w:b/>
          <w:sz w:val="24"/>
          <w:szCs w:val="24"/>
        </w:rPr>
        <w:t>A kihirdetés időpontja: 2020. január 30.</w:t>
      </w:r>
    </w:p>
    <w:p w:rsidR="00244457" w:rsidRPr="00F912A2" w:rsidRDefault="00244457" w:rsidP="00244457">
      <w:pPr>
        <w:shd w:val="clear" w:color="auto" w:fill="FFFFFF"/>
        <w:ind w:firstLine="180"/>
        <w:rPr>
          <w:b/>
          <w:sz w:val="24"/>
          <w:szCs w:val="24"/>
        </w:rPr>
      </w:pPr>
    </w:p>
    <w:p w:rsidR="00244457" w:rsidRPr="00F912A2" w:rsidRDefault="00244457" w:rsidP="00244457">
      <w:pPr>
        <w:shd w:val="clear" w:color="auto" w:fill="FFFFFF"/>
        <w:ind w:firstLine="180"/>
        <w:rPr>
          <w:b/>
          <w:sz w:val="24"/>
          <w:szCs w:val="24"/>
        </w:rPr>
      </w:pPr>
    </w:p>
    <w:p w:rsidR="00244457" w:rsidRPr="00F912A2" w:rsidRDefault="00244457" w:rsidP="00244457">
      <w:pPr>
        <w:shd w:val="clear" w:color="auto" w:fill="FFFFFF"/>
        <w:ind w:firstLine="180"/>
        <w:rPr>
          <w:b/>
          <w:sz w:val="24"/>
          <w:szCs w:val="24"/>
        </w:rPr>
      </w:pPr>
      <w:r w:rsidRPr="00F912A2">
        <w:rPr>
          <w:b/>
          <w:sz w:val="24"/>
          <w:szCs w:val="24"/>
        </w:rPr>
        <w:t>Dr. Patakyné dr. Gáti Zsuzsa</w:t>
      </w:r>
    </w:p>
    <w:p w:rsidR="00244457" w:rsidRPr="00F912A2" w:rsidRDefault="00244457" w:rsidP="00244457">
      <w:pPr>
        <w:shd w:val="clear" w:color="auto" w:fill="FFFFFF"/>
        <w:ind w:firstLine="180"/>
        <w:rPr>
          <w:b/>
          <w:sz w:val="24"/>
          <w:szCs w:val="24"/>
        </w:rPr>
      </w:pPr>
      <w:r w:rsidRPr="00F912A2">
        <w:rPr>
          <w:b/>
          <w:sz w:val="24"/>
          <w:szCs w:val="24"/>
        </w:rPr>
        <w:t>              jegyző</w:t>
      </w:r>
    </w:p>
    <w:p w:rsidR="00244457" w:rsidRDefault="00244457"/>
    <w:sectPr w:rsidR="0024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57"/>
    <w:rsid w:val="0024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032B"/>
  <w15:chartTrackingRefBased/>
  <w15:docId w15:val="{1A0C04C6-19D5-4B3F-8BB2-E7EE107A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44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bekezdés1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uiPriority w:val="34"/>
    <w:qFormat/>
    <w:rsid w:val="00244457"/>
    <w:pPr>
      <w:ind w:left="708"/>
    </w:pPr>
  </w:style>
  <w:style w:type="character" w:customStyle="1" w:styleId="ListaszerbekezdsChar">
    <w:name w:val="Listaszerű bekezdés Char"/>
    <w:aliases w:val="Welt L Char,lista_2 Char,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34"/>
    <w:qFormat/>
    <w:locked/>
    <w:rsid w:val="002444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2444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244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2020-05-05T12:06:00Z</dcterms:created>
  <dcterms:modified xsi:type="dcterms:W3CDTF">2020-05-05T12:07:00Z</dcterms:modified>
</cp:coreProperties>
</file>